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2DB4" w:rsidRDefault="00472DB4" w:rsidP="00472DB4">
      <w:pPr>
        <w:pStyle w:val="NoSpacing"/>
        <w:spacing w:line="480" w:lineRule="auto"/>
        <w:jc w:val="center"/>
        <w:rPr>
          <w:rStyle w:val="postbody1"/>
          <w:rFonts w:ascii="Times New Roman" w:hAnsi="Times New Roman" w:cs="Times New Roman"/>
          <w:b/>
          <w:bCs/>
          <w:sz w:val="24"/>
          <w:szCs w:val="24"/>
        </w:rPr>
      </w:pPr>
    </w:p>
    <w:p w:rsidR="00472DB4" w:rsidRDefault="00472DB4" w:rsidP="00472DB4">
      <w:pPr>
        <w:pStyle w:val="NoSpacing"/>
        <w:spacing w:line="480" w:lineRule="auto"/>
        <w:jc w:val="center"/>
        <w:rPr>
          <w:rStyle w:val="postbody1"/>
          <w:rFonts w:ascii="Times New Roman" w:hAnsi="Times New Roman" w:cs="Times New Roman"/>
          <w:b/>
          <w:bCs/>
          <w:sz w:val="24"/>
          <w:szCs w:val="24"/>
        </w:rPr>
      </w:pPr>
      <w:bookmarkStart w:id="0" w:name="_GoBack"/>
      <w:bookmarkEnd w:id="0"/>
    </w:p>
    <w:p w:rsidR="00472DB4" w:rsidRDefault="00472DB4" w:rsidP="00472DB4">
      <w:pPr>
        <w:pStyle w:val="NoSpacing"/>
        <w:spacing w:line="480" w:lineRule="auto"/>
        <w:jc w:val="center"/>
        <w:rPr>
          <w:rStyle w:val="postbody1"/>
          <w:rFonts w:ascii="Times New Roman" w:hAnsi="Times New Roman" w:cs="Times New Roman"/>
          <w:b/>
          <w:bCs/>
          <w:sz w:val="24"/>
          <w:szCs w:val="24"/>
        </w:rPr>
      </w:pPr>
    </w:p>
    <w:p w:rsidR="00472DB4" w:rsidRDefault="00472DB4" w:rsidP="00472DB4">
      <w:pPr>
        <w:pStyle w:val="NoSpacing"/>
        <w:spacing w:line="480" w:lineRule="auto"/>
        <w:jc w:val="center"/>
        <w:rPr>
          <w:rStyle w:val="postbody1"/>
          <w:rFonts w:ascii="Times New Roman" w:hAnsi="Times New Roman" w:cs="Times New Roman"/>
          <w:b/>
          <w:bCs/>
          <w:sz w:val="24"/>
          <w:szCs w:val="24"/>
        </w:rPr>
      </w:pPr>
    </w:p>
    <w:p w:rsidR="00472DB4" w:rsidRDefault="00472DB4" w:rsidP="00472DB4">
      <w:pPr>
        <w:pStyle w:val="NoSpacing"/>
        <w:spacing w:line="480" w:lineRule="auto"/>
        <w:jc w:val="center"/>
        <w:rPr>
          <w:rStyle w:val="postbody1"/>
          <w:rFonts w:ascii="Times New Roman" w:hAnsi="Times New Roman" w:cs="Times New Roman"/>
          <w:b/>
          <w:bCs/>
          <w:sz w:val="24"/>
          <w:szCs w:val="24"/>
        </w:rPr>
      </w:pPr>
    </w:p>
    <w:p w:rsidR="00472DB4" w:rsidRDefault="00472DB4" w:rsidP="00472DB4">
      <w:pPr>
        <w:pStyle w:val="NoSpacing"/>
        <w:spacing w:line="480" w:lineRule="auto"/>
        <w:jc w:val="center"/>
        <w:rPr>
          <w:rStyle w:val="postbody1"/>
          <w:rFonts w:ascii="Times New Roman" w:hAnsi="Times New Roman" w:cs="Times New Roman"/>
          <w:b/>
          <w:bCs/>
          <w:sz w:val="24"/>
          <w:szCs w:val="24"/>
        </w:rPr>
      </w:pPr>
    </w:p>
    <w:p w:rsidR="00472DB4" w:rsidRDefault="00472DB4" w:rsidP="00472DB4">
      <w:pPr>
        <w:pStyle w:val="NoSpacing"/>
        <w:spacing w:line="480" w:lineRule="auto"/>
        <w:jc w:val="center"/>
        <w:rPr>
          <w:rStyle w:val="postbody1"/>
          <w:rFonts w:ascii="Times New Roman" w:hAnsi="Times New Roman" w:cs="Times New Roman"/>
          <w:b/>
          <w:bCs/>
          <w:sz w:val="24"/>
          <w:szCs w:val="24"/>
        </w:rPr>
      </w:pPr>
    </w:p>
    <w:p w:rsidR="00472DB4" w:rsidRDefault="00472DB4" w:rsidP="00472DB4">
      <w:pPr>
        <w:pStyle w:val="NoSpacing"/>
        <w:spacing w:line="480" w:lineRule="auto"/>
        <w:jc w:val="center"/>
        <w:rPr>
          <w:rStyle w:val="postbody1"/>
          <w:rFonts w:ascii="Times New Roman" w:hAnsi="Times New Roman" w:cs="Times New Roman"/>
          <w:b/>
          <w:bCs/>
          <w:sz w:val="24"/>
          <w:szCs w:val="24"/>
        </w:rPr>
      </w:pPr>
    </w:p>
    <w:p w:rsidR="00472DB4" w:rsidRDefault="00472DB4" w:rsidP="00472DB4">
      <w:pPr>
        <w:pStyle w:val="NoSpacing"/>
        <w:spacing w:line="480" w:lineRule="auto"/>
        <w:jc w:val="center"/>
        <w:rPr>
          <w:rStyle w:val="postbody1"/>
          <w:rFonts w:ascii="Times New Roman" w:hAnsi="Times New Roman" w:cs="Times New Roman"/>
          <w:b/>
          <w:bCs/>
          <w:sz w:val="24"/>
          <w:szCs w:val="24"/>
        </w:rPr>
      </w:pPr>
    </w:p>
    <w:p w:rsidR="00472DB4" w:rsidRDefault="00472DB4" w:rsidP="00472DB4">
      <w:pPr>
        <w:pStyle w:val="NoSpacing"/>
        <w:spacing w:line="480" w:lineRule="auto"/>
        <w:jc w:val="center"/>
        <w:rPr>
          <w:rStyle w:val="postbody1"/>
          <w:rFonts w:ascii="Times New Roman" w:hAnsi="Times New Roman" w:cs="Times New Roman"/>
          <w:b/>
          <w:bCs/>
          <w:sz w:val="24"/>
          <w:szCs w:val="24"/>
        </w:rPr>
      </w:pPr>
    </w:p>
    <w:p w:rsidR="00472DB4" w:rsidRDefault="00472DB4" w:rsidP="00472DB4">
      <w:pPr>
        <w:pStyle w:val="NoSpacing"/>
        <w:spacing w:line="480" w:lineRule="auto"/>
        <w:jc w:val="center"/>
        <w:rPr>
          <w:rStyle w:val="postbody1"/>
          <w:rFonts w:ascii="Times New Roman" w:hAnsi="Times New Roman" w:cs="Times New Roman"/>
          <w:b/>
          <w:bCs/>
          <w:sz w:val="24"/>
          <w:szCs w:val="24"/>
        </w:rPr>
      </w:pPr>
    </w:p>
    <w:p w:rsidR="00472DB4" w:rsidRDefault="00472DB4" w:rsidP="00472DB4">
      <w:pPr>
        <w:pStyle w:val="NoSpacing"/>
        <w:spacing w:line="480" w:lineRule="auto"/>
        <w:jc w:val="center"/>
        <w:rPr>
          <w:rStyle w:val="postbody1"/>
          <w:rFonts w:ascii="Times New Roman" w:hAnsi="Times New Roman" w:cs="Times New Roman"/>
          <w:b/>
          <w:bCs/>
          <w:sz w:val="24"/>
          <w:szCs w:val="24"/>
        </w:rPr>
      </w:pPr>
    </w:p>
    <w:p w:rsidR="00472DB4" w:rsidRDefault="00472DB4" w:rsidP="00472DB4">
      <w:pPr>
        <w:pStyle w:val="NoSpacing"/>
        <w:spacing w:line="480" w:lineRule="auto"/>
        <w:jc w:val="center"/>
        <w:rPr>
          <w:rStyle w:val="postbody1"/>
          <w:rFonts w:ascii="Times New Roman" w:hAnsi="Times New Roman" w:cs="Times New Roman"/>
          <w:b/>
          <w:bCs/>
          <w:sz w:val="24"/>
          <w:szCs w:val="24"/>
        </w:rPr>
      </w:pPr>
    </w:p>
    <w:p w:rsidR="00472DB4" w:rsidRDefault="00472DB4" w:rsidP="00472DB4">
      <w:pPr>
        <w:pStyle w:val="NoSpacing"/>
        <w:spacing w:line="480" w:lineRule="auto"/>
        <w:jc w:val="center"/>
        <w:rPr>
          <w:rStyle w:val="postbody1"/>
          <w:rFonts w:ascii="Times New Roman" w:hAnsi="Times New Roman" w:cs="Times New Roman"/>
          <w:b/>
          <w:bCs/>
          <w:sz w:val="24"/>
          <w:szCs w:val="24"/>
        </w:rPr>
      </w:pPr>
    </w:p>
    <w:p w:rsidR="00472DB4" w:rsidRDefault="00472DB4" w:rsidP="00472DB4">
      <w:pPr>
        <w:pStyle w:val="NoSpacing"/>
        <w:spacing w:line="480" w:lineRule="auto"/>
        <w:jc w:val="center"/>
        <w:rPr>
          <w:rStyle w:val="postbody1"/>
          <w:rFonts w:ascii="Times New Roman" w:hAnsi="Times New Roman" w:cs="Times New Roman"/>
          <w:b/>
          <w:bCs/>
          <w:sz w:val="24"/>
          <w:szCs w:val="24"/>
        </w:rPr>
      </w:pPr>
    </w:p>
    <w:p w:rsidR="00472DB4" w:rsidRDefault="00771D07" w:rsidP="00472DB4">
      <w:pPr>
        <w:pStyle w:val="NoSpacing"/>
        <w:spacing w:line="480" w:lineRule="auto"/>
        <w:jc w:val="center"/>
        <w:rPr>
          <w:rStyle w:val="postbody1"/>
          <w:rFonts w:ascii="Times New Roman" w:hAnsi="Times New Roman" w:cs="Times New Roman"/>
          <w:b/>
          <w:bCs/>
          <w:sz w:val="24"/>
          <w:szCs w:val="24"/>
        </w:rPr>
      </w:pPr>
      <w:r w:rsidRPr="00472DB4">
        <w:rPr>
          <w:rStyle w:val="postbody1"/>
          <w:rFonts w:ascii="Times New Roman" w:hAnsi="Times New Roman" w:cs="Times New Roman"/>
          <w:b/>
          <w:bCs/>
          <w:sz w:val="24"/>
          <w:szCs w:val="24"/>
        </w:rPr>
        <w:t>Analysis of Alpha Chemical Company</w:t>
      </w:r>
    </w:p>
    <w:p w:rsidR="00472DB4" w:rsidRDefault="00771D07" w:rsidP="00472DB4">
      <w:pPr>
        <w:pStyle w:val="NoSpacing"/>
        <w:spacing w:line="480" w:lineRule="auto"/>
        <w:jc w:val="center"/>
        <w:rPr>
          <w:rStyle w:val="postbody1"/>
          <w:rFonts w:ascii="Times New Roman" w:hAnsi="Times New Roman" w:cs="Times New Roman"/>
          <w:bCs/>
          <w:sz w:val="24"/>
          <w:szCs w:val="24"/>
        </w:rPr>
      </w:pPr>
      <w:r>
        <w:rPr>
          <w:rStyle w:val="postbody1"/>
          <w:rFonts w:ascii="Times New Roman" w:hAnsi="Times New Roman" w:cs="Times New Roman"/>
          <w:bCs/>
          <w:sz w:val="24"/>
          <w:szCs w:val="24"/>
        </w:rPr>
        <w:t xml:space="preserve">Name </w:t>
      </w:r>
    </w:p>
    <w:p w:rsidR="00472DB4" w:rsidRDefault="00771D07" w:rsidP="00472DB4">
      <w:pPr>
        <w:pStyle w:val="NoSpacing"/>
        <w:spacing w:line="480" w:lineRule="auto"/>
        <w:jc w:val="center"/>
        <w:rPr>
          <w:rStyle w:val="postbody1"/>
          <w:rFonts w:ascii="Times New Roman" w:hAnsi="Times New Roman" w:cs="Times New Roman"/>
          <w:bCs/>
          <w:sz w:val="24"/>
          <w:szCs w:val="24"/>
        </w:rPr>
      </w:pPr>
      <w:r>
        <w:rPr>
          <w:rStyle w:val="postbody1"/>
          <w:rFonts w:ascii="Times New Roman" w:hAnsi="Times New Roman" w:cs="Times New Roman"/>
          <w:bCs/>
          <w:sz w:val="24"/>
          <w:szCs w:val="24"/>
        </w:rPr>
        <w:t xml:space="preserve">Institution </w:t>
      </w:r>
    </w:p>
    <w:p w:rsidR="005F4D88" w:rsidRPr="00472DB4" w:rsidRDefault="00771D07" w:rsidP="00472DB4">
      <w:pPr>
        <w:pStyle w:val="NoSpacing"/>
        <w:spacing w:line="480" w:lineRule="auto"/>
        <w:jc w:val="center"/>
        <w:rPr>
          <w:rStyle w:val="postbody1"/>
          <w:rFonts w:ascii="Times New Roman" w:hAnsi="Times New Roman" w:cs="Times New Roman"/>
          <w:b/>
          <w:bCs/>
          <w:sz w:val="24"/>
          <w:szCs w:val="24"/>
        </w:rPr>
      </w:pPr>
      <w:r>
        <w:rPr>
          <w:rStyle w:val="postbody1"/>
          <w:rFonts w:ascii="Times New Roman" w:hAnsi="Times New Roman" w:cs="Times New Roman"/>
          <w:bCs/>
          <w:sz w:val="24"/>
          <w:szCs w:val="24"/>
        </w:rPr>
        <w:t xml:space="preserve">Date </w:t>
      </w:r>
    </w:p>
    <w:p w:rsidR="00472DB4" w:rsidRDefault="00472DB4" w:rsidP="00472DB4">
      <w:pPr>
        <w:pStyle w:val="NoSpacing"/>
        <w:spacing w:line="480" w:lineRule="auto"/>
        <w:jc w:val="center"/>
        <w:rPr>
          <w:rStyle w:val="postbody1"/>
          <w:rFonts w:ascii="Times New Roman" w:hAnsi="Times New Roman" w:cs="Times New Roman"/>
          <w:b/>
          <w:bCs/>
          <w:sz w:val="24"/>
          <w:szCs w:val="24"/>
        </w:rPr>
      </w:pPr>
    </w:p>
    <w:p w:rsidR="00472DB4" w:rsidRDefault="00472DB4" w:rsidP="00472DB4">
      <w:pPr>
        <w:pStyle w:val="NoSpacing"/>
        <w:spacing w:line="480" w:lineRule="auto"/>
        <w:jc w:val="center"/>
        <w:rPr>
          <w:rStyle w:val="postbody1"/>
          <w:rFonts w:ascii="Times New Roman" w:hAnsi="Times New Roman" w:cs="Times New Roman"/>
          <w:b/>
          <w:bCs/>
          <w:sz w:val="24"/>
          <w:szCs w:val="24"/>
        </w:rPr>
      </w:pPr>
    </w:p>
    <w:p w:rsidR="00472DB4" w:rsidRDefault="00472DB4" w:rsidP="00472DB4">
      <w:pPr>
        <w:pStyle w:val="NoSpacing"/>
        <w:spacing w:line="480" w:lineRule="auto"/>
        <w:jc w:val="center"/>
        <w:rPr>
          <w:rStyle w:val="postbody1"/>
          <w:rFonts w:ascii="Times New Roman" w:hAnsi="Times New Roman" w:cs="Times New Roman"/>
          <w:b/>
          <w:bCs/>
          <w:sz w:val="24"/>
          <w:szCs w:val="24"/>
        </w:rPr>
      </w:pPr>
    </w:p>
    <w:p w:rsidR="00472DB4" w:rsidRDefault="00472DB4" w:rsidP="00472DB4">
      <w:pPr>
        <w:pStyle w:val="NoSpacing"/>
        <w:spacing w:line="480" w:lineRule="auto"/>
        <w:rPr>
          <w:rStyle w:val="postbody1"/>
          <w:rFonts w:ascii="Times New Roman" w:hAnsi="Times New Roman" w:cs="Times New Roman"/>
          <w:b/>
          <w:bCs/>
          <w:sz w:val="24"/>
          <w:szCs w:val="24"/>
        </w:rPr>
      </w:pPr>
    </w:p>
    <w:p w:rsidR="00472DB4" w:rsidRDefault="00771D07" w:rsidP="00472DB4">
      <w:pPr>
        <w:pStyle w:val="NoSpacing"/>
        <w:spacing w:line="480" w:lineRule="auto"/>
        <w:jc w:val="center"/>
        <w:rPr>
          <w:rStyle w:val="postbody1"/>
          <w:rFonts w:ascii="Times New Roman" w:hAnsi="Times New Roman" w:cs="Times New Roman"/>
          <w:b/>
          <w:bCs/>
          <w:sz w:val="24"/>
          <w:szCs w:val="24"/>
        </w:rPr>
      </w:pPr>
      <w:r w:rsidRPr="00472DB4">
        <w:rPr>
          <w:rStyle w:val="postbody1"/>
          <w:rFonts w:ascii="Times New Roman" w:hAnsi="Times New Roman" w:cs="Times New Roman"/>
          <w:b/>
          <w:bCs/>
          <w:sz w:val="24"/>
          <w:szCs w:val="24"/>
        </w:rPr>
        <w:lastRenderedPageBreak/>
        <w:t>Analysis of Alpha Chemical Company</w:t>
      </w:r>
    </w:p>
    <w:p w:rsidR="00AF4E1C" w:rsidRPr="00472DB4" w:rsidRDefault="00771D07" w:rsidP="00472DB4">
      <w:pPr>
        <w:pStyle w:val="NoSpacing"/>
        <w:spacing w:line="480" w:lineRule="auto"/>
        <w:jc w:val="center"/>
        <w:rPr>
          <w:rStyle w:val="postbody1"/>
          <w:rFonts w:ascii="Times New Roman" w:hAnsi="Times New Roman" w:cs="Times New Roman"/>
          <w:b/>
          <w:bCs/>
          <w:sz w:val="24"/>
          <w:szCs w:val="24"/>
        </w:rPr>
      </w:pPr>
      <w:r w:rsidRPr="00472DB4">
        <w:rPr>
          <w:rStyle w:val="postbody1"/>
          <w:rFonts w:ascii="Times New Roman" w:hAnsi="Times New Roman" w:cs="Times New Roman"/>
          <w:b/>
          <w:bCs/>
          <w:sz w:val="24"/>
          <w:szCs w:val="24"/>
        </w:rPr>
        <w:t xml:space="preserve">Introduction </w:t>
      </w:r>
    </w:p>
    <w:p w:rsidR="00AF4E1C" w:rsidRPr="00472DB4" w:rsidRDefault="00771D07" w:rsidP="00472DB4">
      <w:pPr>
        <w:spacing w:line="480" w:lineRule="auto"/>
        <w:ind w:firstLine="720"/>
        <w:rPr>
          <w:rStyle w:val="postbody1"/>
          <w:rFonts w:ascii="Times New Roman" w:hAnsi="Times New Roman" w:cs="Times New Roman"/>
          <w:sz w:val="24"/>
          <w:szCs w:val="24"/>
        </w:rPr>
      </w:pPr>
      <w:r w:rsidRPr="00472DB4">
        <w:rPr>
          <w:rStyle w:val="postbody1"/>
          <w:rFonts w:ascii="Times New Roman" w:hAnsi="Times New Roman" w:cs="Times New Roman"/>
          <w:bCs/>
          <w:sz w:val="24"/>
          <w:szCs w:val="24"/>
        </w:rPr>
        <w:t xml:space="preserve">This discussion is concerned with the analysis of the case study for Alpha Chemical Company. The research focused on the Operations Department and the aspects required </w:t>
      </w:r>
      <w:r w:rsidR="006B69A3">
        <w:rPr>
          <w:rStyle w:val="postbody1"/>
          <w:rFonts w:ascii="Times New Roman" w:hAnsi="Times New Roman" w:cs="Times New Roman"/>
          <w:bCs/>
          <w:sz w:val="24"/>
          <w:szCs w:val="24"/>
        </w:rPr>
        <w:t xml:space="preserve">for </w:t>
      </w:r>
      <w:r w:rsidR="006B69A3" w:rsidRPr="00472DB4">
        <w:rPr>
          <w:rStyle w:val="postbody1"/>
          <w:rFonts w:ascii="Times New Roman" w:hAnsi="Times New Roman" w:cs="Times New Roman"/>
          <w:bCs/>
          <w:sz w:val="24"/>
          <w:szCs w:val="24"/>
        </w:rPr>
        <w:t>attaining</w:t>
      </w:r>
      <w:r w:rsidRPr="00472DB4">
        <w:rPr>
          <w:rStyle w:val="postbody1"/>
          <w:rFonts w:ascii="Times New Roman" w:hAnsi="Times New Roman" w:cs="Times New Roman"/>
          <w:bCs/>
          <w:sz w:val="24"/>
          <w:szCs w:val="24"/>
        </w:rPr>
        <w:t xml:space="preserve"> </w:t>
      </w:r>
      <w:r w:rsidR="006B69A3">
        <w:rPr>
          <w:rStyle w:val="postbody1"/>
          <w:rFonts w:ascii="Times New Roman" w:hAnsi="Times New Roman" w:cs="Times New Roman"/>
          <w:sz w:val="24"/>
          <w:szCs w:val="24"/>
        </w:rPr>
        <w:t>change and i</w:t>
      </w:r>
      <w:r w:rsidRPr="00472DB4">
        <w:rPr>
          <w:rStyle w:val="postbody1"/>
          <w:rFonts w:ascii="Times New Roman" w:hAnsi="Times New Roman" w:cs="Times New Roman"/>
          <w:sz w:val="24"/>
          <w:szCs w:val="24"/>
        </w:rPr>
        <w:t>mplementation</w:t>
      </w:r>
      <w:r w:rsidR="006B69A3">
        <w:rPr>
          <w:rStyle w:val="postbody1"/>
          <w:rFonts w:ascii="Times New Roman" w:hAnsi="Times New Roman" w:cs="Times New Roman"/>
          <w:sz w:val="24"/>
          <w:szCs w:val="24"/>
        </w:rPr>
        <w:t xml:space="preserve"> </w:t>
      </w:r>
      <w:r w:rsidRPr="00472DB4">
        <w:rPr>
          <w:rStyle w:val="postbody1"/>
          <w:rFonts w:ascii="Times New Roman" w:hAnsi="Times New Roman" w:cs="Times New Roman"/>
          <w:sz w:val="24"/>
          <w:szCs w:val="24"/>
        </w:rPr>
        <w:t xml:space="preserve">of various strategies. The Company produces Phosphate and Sulphur chemicals and sells its products globally to numerous companies in several different industries. The case study's main aim was to </w:t>
      </w:r>
      <w:r w:rsidR="006040E2" w:rsidRPr="00472DB4">
        <w:rPr>
          <w:rStyle w:val="postbody1"/>
          <w:rFonts w:ascii="Times New Roman" w:hAnsi="Times New Roman" w:cs="Times New Roman"/>
          <w:sz w:val="24"/>
          <w:szCs w:val="24"/>
        </w:rPr>
        <w:t xml:space="preserve">analyze strategies that can be put in place to </w:t>
      </w:r>
      <w:r w:rsidR="00F05859" w:rsidRPr="00472DB4">
        <w:rPr>
          <w:rStyle w:val="postbody1"/>
          <w:rFonts w:ascii="Times New Roman" w:hAnsi="Times New Roman" w:cs="Times New Roman"/>
          <w:sz w:val="24"/>
          <w:szCs w:val="24"/>
        </w:rPr>
        <w:t xml:space="preserve">incorporate technology into </w:t>
      </w:r>
      <w:r w:rsidR="006040E2" w:rsidRPr="00472DB4">
        <w:rPr>
          <w:rStyle w:val="postbody1"/>
          <w:rFonts w:ascii="Times New Roman" w:hAnsi="Times New Roman" w:cs="Times New Roman"/>
          <w:sz w:val="24"/>
          <w:szCs w:val="24"/>
        </w:rPr>
        <w:t xml:space="preserve">Alpha Chemical's operations while focusing on the contributions of the Refinement Production Manager (RPM). Another crucial aspect discussed in the case is the need to train an employee to align with the ever-evolving business environment. Specifically, RPM will be required to couch the three-night shift supervisors to a position </w:t>
      </w:r>
      <w:r w:rsidR="00F05859" w:rsidRPr="00472DB4">
        <w:rPr>
          <w:rStyle w:val="postbody1"/>
          <w:rFonts w:ascii="Times New Roman" w:hAnsi="Times New Roman" w:cs="Times New Roman"/>
          <w:sz w:val="24"/>
          <w:szCs w:val="24"/>
        </w:rPr>
        <w:t>where</w:t>
      </w:r>
      <w:r w:rsidR="006040E2" w:rsidRPr="00472DB4">
        <w:rPr>
          <w:rStyle w:val="postbody1"/>
          <w:rFonts w:ascii="Times New Roman" w:hAnsi="Times New Roman" w:cs="Times New Roman"/>
          <w:sz w:val="24"/>
          <w:szCs w:val="24"/>
        </w:rPr>
        <w:t xml:space="preserve"> they can manage a </w:t>
      </w:r>
      <w:r w:rsidR="00F05859" w:rsidRPr="00472DB4">
        <w:rPr>
          <w:rStyle w:val="postbody1"/>
          <w:rFonts w:ascii="Times New Roman" w:hAnsi="Times New Roman" w:cs="Times New Roman"/>
          <w:sz w:val="24"/>
          <w:szCs w:val="24"/>
        </w:rPr>
        <w:t>technologically</w:t>
      </w:r>
      <w:r w:rsidR="006040E2" w:rsidRPr="00472DB4">
        <w:rPr>
          <w:rStyle w:val="postbody1"/>
          <w:rFonts w:ascii="Times New Roman" w:hAnsi="Times New Roman" w:cs="Times New Roman"/>
          <w:sz w:val="24"/>
          <w:szCs w:val="24"/>
        </w:rPr>
        <w:t xml:space="preserve"> based environment.     </w:t>
      </w:r>
    </w:p>
    <w:p w:rsidR="00036C00" w:rsidRPr="00472DB4" w:rsidRDefault="00771D07" w:rsidP="00472DB4">
      <w:pPr>
        <w:pStyle w:val="NoSpacing"/>
        <w:spacing w:line="480" w:lineRule="auto"/>
        <w:jc w:val="center"/>
        <w:rPr>
          <w:rStyle w:val="postbody1"/>
          <w:rFonts w:ascii="Times New Roman" w:hAnsi="Times New Roman" w:cs="Times New Roman"/>
          <w:b/>
          <w:bCs/>
          <w:sz w:val="24"/>
          <w:szCs w:val="24"/>
        </w:rPr>
      </w:pPr>
      <w:r w:rsidRPr="00472DB4">
        <w:rPr>
          <w:rStyle w:val="postbody1"/>
          <w:rFonts w:ascii="Times New Roman" w:hAnsi="Times New Roman" w:cs="Times New Roman"/>
          <w:b/>
          <w:bCs/>
          <w:sz w:val="24"/>
          <w:szCs w:val="24"/>
        </w:rPr>
        <w:t>Requirement</w:t>
      </w:r>
      <w:r w:rsidR="006040E2" w:rsidRPr="00472DB4">
        <w:rPr>
          <w:rStyle w:val="postbody1"/>
          <w:rFonts w:ascii="Times New Roman" w:hAnsi="Times New Roman" w:cs="Times New Roman"/>
          <w:b/>
          <w:bCs/>
          <w:sz w:val="24"/>
          <w:szCs w:val="24"/>
        </w:rPr>
        <w:t xml:space="preserve"> one</w:t>
      </w:r>
    </w:p>
    <w:p w:rsidR="00036C00" w:rsidRPr="00472DB4" w:rsidRDefault="00771D07" w:rsidP="00472DB4">
      <w:pPr>
        <w:pStyle w:val="NoSpacing"/>
        <w:spacing w:line="480" w:lineRule="auto"/>
        <w:jc w:val="center"/>
        <w:rPr>
          <w:rStyle w:val="postbody1"/>
          <w:rFonts w:ascii="Times New Roman" w:hAnsi="Times New Roman" w:cs="Times New Roman"/>
          <w:b/>
          <w:sz w:val="24"/>
          <w:szCs w:val="24"/>
        </w:rPr>
      </w:pPr>
      <w:r>
        <w:rPr>
          <w:rStyle w:val="postbody1"/>
          <w:rFonts w:ascii="Times New Roman" w:hAnsi="Times New Roman" w:cs="Times New Roman"/>
          <w:b/>
          <w:bCs/>
          <w:sz w:val="24"/>
          <w:szCs w:val="24"/>
        </w:rPr>
        <w:t>Part on</w:t>
      </w:r>
      <w:r w:rsidR="006040E2" w:rsidRPr="00472DB4">
        <w:rPr>
          <w:rStyle w:val="postbody1"/>
          <w:rFonts w:ascii="Times New Roman" w:hAnsi="Times New Roman" w:cs="Times New Roman"/>
          <w:b/>
          <w:bCs/>
          <w:sz w:val="24"/>
          <w:szCs w:val="24"/>
        </w:rPr>
        <w:t>e</w:t>
      </w:r>
    </w:p>
    <w:p w:rsidR="00036C00" w:rsidRPr="00472DB4" w:rsidRDefault="00771D07" w:rsidP="00472DB4">
      <w:pPr>
        <w:pStyle w:val="NoSpacing"/>
        <w:spacing w:line="480" w:lineRule="auto"/>
        <w:ind w:firstLine="720"/>
        <w:rPr>
          <w:rFonts w:ascii="Times New Roman" w:hAnsi="Times New Roman" w:cs="Times New Roman"/>
          <w:iCs/>
          <w:sz w:val="24"/>
          <w:szCs w:val="24"/>
        </w:rPr>
      </w:pPr>
      <w:r w:rsidRPr="00472DB4">
        <w:rPr>
          <w:rStyle w:val="postbody1"/>
          <w:rFonts w:ascii="Times New Roman" w:hAnsi="Times New Roman" w:cs="Times New Roman"/>
          <w:iCs/>
          <w:sz w:val="24"/>
          <w:szCs w:val="24"/>
        </w:rPr>
        <w:t>(SG#2)This success factor will require supervisors and managers</w:t>
      </w:r>
      <w:r w:rsidR="006B69A3">
        <w:rPr>
          <w:rStyle w:val="postbody1"/>
          <w:rFonts w:ascii="Times New Roman" w:hAnsi="Times New Roman" w:cs="Times New Roman"/>
          <w:iCs/>
          <w:sz w:val="24"/>
          <w:szCs w:val="24"/>
        </w:rPr>
        <w:t xml:space="preserve"> </w:t>
      </w:r>
      <w:r w:rsidRPr="00472DB4">
        <w:rPr>
          <w:rStyle w:val="postbody1"/>
          <w:rFonts w:ascii="Times New Roman" w:hAnsi="Times New Roman" w:cs="Times New Roman"/>
          <w:iCs/>
          <w:sz w:val="24"/>
          <w:szCs w:val="24"/>
        </w:rPr>
        <w:t>to develop expertise</w:t>
      </w:r>
      <w:r w:rsidR="009C34D8" w:rsidRPr="00472DB4">
        <w:rPr>
          <w:rStyle w:val="postbody1"/>
          <w:rFonts w:ascii="Times New Roman" w:hAnsi="Times New Roman" w:cs="Times New Roman"/>
          <w:iCs/>
          <w:sz w:val="24"/>
          <w:szCs w:val="24"/>
        </w:rPr>
        <w:t xml:space="preserve"> like in </w:t>
      </w:r>
      <w:r w:rsidR="009C34D8" w:rsidRPr="00472DB4">
        <w:rPr>
          <w:rFonts w:ascii="Times New Roman" w:hAnsi="Times New Roman" w:cs="Times New Roman"/>
          <w:iCs/>
          <w:sz w:val="24"/>
          <w:szCs w:val="24"/>
        </w:rPr>
        <w:t>employee</w:t>
      </w:r>
      <w:r w:rsidRPr="00472DB4">
        <w:rPr>
          <w:rFonts w:ascii="Times New Roman" w:hAnsi="Times New Roman" w:cs="Times New Roman"/>
          <w:iCs/>
          <w:sz w:val="24"/>
          <w:szCs w:val="24"/>
        </w:rPr>
        <w:t xml:space="preserve"> job-performance </w:t>
      </w:r>
      <w:r w:rsidR="009C34D8" w:rsidRPr="00472DB4">
        <w:rPr>
          <w:rFonts w:ascii="Times New Roman" w:hAnsi="Times New Roman" w:cs="Times New Roman"/>
          <w:iCs/>
          <w:sz w:val="24"/>
          <w:szCs w:val="24"/>
        </w:rPr>
        <w:t>coaches’ case</w:t>
      </w:r>
      <w:r w:rsidRPr="00472DB4">
        <w:rPr>
          <w:rFonts w:ascii="Times New Roman" w:hAnsi="Times New Roman" w:cs="Times New Roman"/>
          <w:iCs/>
          <w:sz w:val="24"/>
          <w:szCs w:val="24"/>
        </w:rPr>
        <w:t xml:space="preserve">.  As employee job-performance coaches, managers and </w:t>
      </w:r>
      <w:r w:rsidR="009C34D8" w:rsidRPr="00472DB4">
        <w:rPr>
          <w:rFonts w:ascii="Times New Roman" w:hAnsi="Times New Roman" w:cs="Times New Roman"/>
          <w:iCs/>
          <w:sz w:val="24"/>
          <w:szCs w:val="24"/>
        </w:rPr>
        <w:t>supervisors will reshape critical employees' performance to effectively utilize</w:t>
      </w:r>
      <w:r w:rsidRPr="00472DB4">
        <w:rPr>
          <w:rFonts w:ascii="Times New Roman" w:hAnsi="Times New Roman" w:cs="Times New Roman"/>
          <w:iCs/>
          <w:sz w:val="24"/>
          <w:szCs w:val="24"/>
        </w:rPr>
        <w:t xml:space="preserve"> the n</w:t>
      </w:r>
      <w:r w:rsidR="009C34D8" w:rsidRPr="00472DB4">
        <w:rPr>
          <w:rFonts w:ascii="Times New Roman" w:hAnsi="Times New Roman" w:cs="Times New Roman"/>
          <w:iCs/>
          <w:sz w:val="24"/>
          <w:szCs w:val="24"/>
        </w:rPr>
        <w:t xml:space="preserve">ew technology while instigating </w:t>
      </w:r>
      <w:r w:rsidRPr="00472DB4">
        <w:rPr>
          <w:rFonts w:ascii="Times New Roman" w:hAnsi="Times New Roman" w:cs="Times New Roman"/>
          <w:iCs/>
          <w:sz w:val="24"/>
          <w:szCs w:val="24"/>
        </w:rPr>
        <w:t>employee involvement and engagement</w:t>
      </w:r>
      <w:r w:rsidR="006B69A3">
        <w:rPr>
          <w:rFonts w:ascii="Times New Roman" w:hAnsi="Times New Roman" w:cs="Times New Roman"/>
          <w:iCs/>
          <w:sz w:val="24"/>
          <w:szCs w:val="24"/>
        </w:rPr>
        <w:t xml:space="preserve"> </w:t>
      </w:r>
      <w:r w:rsidR="005F4D88" w:rsidRPr="00472DB4">
        <w:rPr>
          <w:rStyle w:val="postbody1"/>
          <w:rFonts w:ascii="Times New Roman" w:hAnsi="Times New Roman" w:cs="Times New Roman"/>
          <w:iCs/>
          <w:sz w:val="24"/>
          <w:szCs w:val="24"/>
        </w:rPr>
        <w:t>(</w:t>
      </w:r>
      <w:r w:rsidR="005F4D88" w:rsidRPr="00472DB4">
        <w:rPr>
          <w:rFonts w:ascii="Times New Roman" w:hAnsi="Times New Roman" w:cs="Times New Roman"/>
          <w:sz w:val="24"/>
          <w:szCs w:val="24"/>
        </w:rPr>
        <w:t>Noe, Hollenbeck, Gerhart&amp; Wright, 2019)</w:t>
      </w:r>
      <w:r w:rsidRPr="00472DB4">
        <w:rPr>
          <w:rFonts w:ascii="Times New Roman" w:hAnsi="Times New Roman" w:cs="Times New Roman"/>
          <w:iCs/>
          <w:sz w:val="24"/>
          <w:szCs w:val="24"/>
        </w:rPr>
        <w:t>.</w:t>
      </w:r>
    </w:p>
    <w:p w:rsidR="00036C00" w:rsidRPr="00472DB4" w:rsidRDefault="00CA5608" w:rsidP="00472DB4">
      <w:pPr>
        <w:pStyle w:val="NoSpacing"/>
        <w:spacing w:line="480" w:lineRule="auto"/>
        <w:rPr>
          <w:rStyle w:val="postbody1"/>
          <w:rFonts w:ascii="Times New Roman" w:hAnsi="Times New Roman" w:cs="Times New Roman"/>
          <w:iCs/>
          <w:sz w:val="24"/>
          <w:szCs w:val="24"/>
        </w:rPr>
      </w:pPr>
      <w:r w:rsidRPr="00472DB4">
        <w:rPr>
          <w:rStyle w:val="postbody1"/>
          <w:rFonts w:ascii="Times New Roman" w:hAnsi="Times New Roman" w:cs="Times New Roman"/>
          <w:b/>
          <w:bCs/>
          <w:iCs/>
          <w:sz w:val="24"/>
          <w:szCs w:val="24"/>
        </w:rPr>
        <w:tab/>
      </w:r>
      <w:r w:rsidR="00771D07" w:rsidRPr="00472DB4">
        <w:rPr>
          <w:rStyle w:val="postbody1"/>
          <w:rFonts w:ascii="Times New Roman" w:hAnsi="Times New Roman" w:cs="Times New Roman"/>
          <w:bCs/>
          <w:iCs/>
          <w:sz w:val="24"/>
          <w:szCs w:val="24"/>
        </w:rPr>
        <w:t>(OD-SG#2):</w:t>
      </w:r>
      <w:r w:rsidR="009C34D8" w:rsidRPr="00472DB4">
        <w:rPr>
          <w:rStyle w:val="postbody1"/>
          <w:rFonts w:ascii="Times New Roman" w:hAnsi="Times New Roman" w:cs="Times New Roman"/>
          <w:bCs/>
          <w:iCs/>
          <w:sz w:val="24"/>
          <w:szCs w:val="24"/>
        </w:rPr>
        <w:t xml:space="preserve">This critical success factor requires the operational department staff </w:t>
      </w:r>
      <w:r w:rsidR="00B47A1F" w:rsidRPr="00472DB4">
        <w:rPr>
          <w:rStyle w:val="postbody1"/>
          <w:rFonts w:ascii="Times New Roman" w:hAnsi="Times New Roman" w:cs="Times New Roman"/>
          <w:bCs/>
          <w:iCs/>
          <w:sz w:val="24"/>
          <w:szCs w:val="24"/>
        </w:rPr>
        <w:t>to collaborate</w:t>
      </w:r>
      <w:r w:rsidR="009C34D8" w:rsidRPr="00472DB4">
        <w:rPr>
          <w:rStyle w:val="postbody1"/>
          <w:rFonts w:ascii="Times New Roman" w:hAnsi="Times New Roman" w:cs="Times New Roman"/>
          <w:iCs/>
          <w:sz w:val="24"/>
          <w:szCs w:val="24"/>
        </w:rPr>
        <w:t xml:space="preserve"> with HRM in </w:t>
      </w:r>
      <w:r w:rsidR="00771D07" w:rsidRPr="00472DB4">
        <w:rPr>
          <w:rStyle w:val="postbody1"/>
          <w:rFonts w:ascii="Times New Roman" w:hAnsi="Times New Roman" w:cs="Times New Roman"/>
          <w:iCs/>
          <w:sz w:val="24"/>
          <w:szCs w:val="24"/>
        </w:rPr>
        <w:t>selecting qualified new employees in the Process Refinem</w:t>
      </w:r>
      <w:r w:rsidR="009C34D8" w:rsidRPr="00472DB4">
        <w:rPr>
          <w:rStyle w:val="postbody1"/>
          <w:rFonts w:ascii="Times New Roman" w:hAnsi="Times New Roman" w:cs="Times New Roman"/>
          <w:iCs/>
          <w:sz w:val="24"/>
          <w:szCs w:val="24"/>
        </w:rPr>
        <w:t>ent Department and equip them with t</w:t>
      </w:r>
      <w:r w:rsidR="00771D07" w:rsidRPr="00472DB4">
        <w:rPr>
          <w:rStyle w:val="postbody1"/>
          <w:rFonts w:ascii="Times New Roman" w:hAnsi="Times New Roman" w:cs="Times New Roman"/>
          <w:iCs/>
          <w:sz w:val="24"/>
          <w:szCs w:val="24"/>
        </w:rPr>
        <w:t>he</w:t>
      </w:r>
      <w:r w:rsidR="006B69A3">
        <w:rPr>
          <w:rStyle w:val="postbody1"/>
          <w:rFonts w:ascii="Times New Roman" w:hAnsi="Times New Roman" w:cs="Times New Roman"/>
          <w:iCs/>
          <w:sz w:val="24"/>
          <w:szCs w:val="24"/>
        </w:rPr>
        <w:t xml:space="preserve"> </w:t>
      </w:r>
      <w:r w:rsidR="00B47A1F" w:rsidRPr="00472DB4">
        <w:rPr>
          <w:rStyle w:val="postbody1"/>
          <w:rFonts w:ascii="Times New Roman" w:hAnsi="Times New Roman" w:cs="Times New Roman"/>
          <w:iCs/>
          <w:sz w:val="24"/>
          <w:szCs w:val="24"/>
        </w:rPr>
        <w:t>necessary competency</w:t>
      </w:r>
      <w:r w:rsidR="009C34D8" w:rsidRPr="00472DB4">
        <w:rPr>
          <w:rStyle w:val="postbody1"/>
          <w:rFonts w:ascii="Times New Roman" w:hAnsi="Times New Roman" w:cs="Times New Roman"/>
          <w:iCs/>
          <w:sz w:val="24"/>
          <w:szCs w:val="24"/>
        </w:rPr>
        <w:t xml:space="preserve"> to attain</w:t>
      </w:r>
      <w:r w:rsidR="00771D07" w:rsidRPr="00472DB4">
        <w:rPr>
          <w:rStyle w:val="postbody1"/>
          <w:rFonts w:ascii="Times New Roman" w:hAnsi="Times New Roman" w:cs="Times New Roman"/>
          <w:iCs/>
          <w:sz w:val="24"/>
          <w:szCs w:val="24"/>
        </w:rPr>
        <w:t xml:space="preserve"> and sustain an output per production cycle of 10 tons of chemica</w:t>
      </w:r>
      <w:r w:rsidR="009C34D8" w:rsidRPr="00472DB4">
        <w:rPr>
          <w:rStyle w:val="postbody1"/>
          <w:rFonts w:ascii="Times New Roman" w:hAnsi="Times New Roman" w:cs="Times New Roman"/>
          <w:iCs/>
          <w:sz w:val="24"/>
          <w:szCs w:val="24"/>
        </w:rPr>
        <w:t>l at a 99.1% quality standard</w:t>
      </w:r>
      <w:r w:rsidR="005F4D88" w:rsidRPr="00472DB4">
        <w:rPr>
          <w:rStyle w:val="postbody1"/>
          <w:rFonts w:ascii="Times New Roman" w:hAnsi="Times New Roman" w:cs="Times New Roman"/>
          <w:iCs/>
          <w:sz w:val="24"/>
          <w:szCs w:val="24"/>
        </w:rPr>
        <w:t xml:space="preserve"> (</w:t>
      </w:r>
      <w:r w:rsidR="005F4D88" w:rsidRPr="00472DB4">
        <w:rPr>
          <w:rFonts w:ascii="Times New Roman" w:hAnsi="Times New Roman" w:cs="Times New Roman"/>
          <w:sz w:val="24"/>
          <w:szCs w:val="24"/>
        </w:rPr>
        <w:t xml:space="preserve">Noe, Hollenbeck, Gerhart&amp; </w:t>
      </w:r>
      <w:r w:rsidR="005F4D88" w:rsidRPr="00472DB4">
        <w:rPr>
          <w:rFonts w:ascii="Times New Roman" w:hAnsi="Times New Roman" w:cs="Times New Roman"/>
          <w:sz w:val="24"/>
          <w:szCs w:val="24"/>
        </w:rPr>
        <w:lastRenderedPageBreak/>
        <w:t>Wright, 2019)</w:t>
      </w:r>
      <w:r w:rsidR="009C34D8" w:rsidRPr="00472DB4">
        <w:rPr>
          <w:rStyle w:val="postbody1"/>
          <w:rFonts w:ascii="Times New Roman" w:hAnsi="Times New Roman" w:cs="Times New Roman"/>
          <w:iCs/>
          <w:sz w:val="24"/>
          <w:szCs w:val="24"/>
        </w:rPr>
        <w:t xml:space="preserve">. The central factor </w:t>
      </w:r>
      <w:r w:rsidR="00771D07" w:rsidRPr="00472DB4">
        <w:rPr>
          <w:rStyle w:val="postbody1"/>
          <w:rFonts w:ascii="Times New Roman" w:hAnsi="Times New Roman" w:cs="Times New Roman"/>
          <w:iCs/>
          <w:sz w:val="24"/>
          <w:szCs w:val="24"/>
        </w:rPr>
        <w:t>in successfully implementing the ne</w:t>
      </w:r>
      <w:r w:rsidR="009C34D8" w:rsidRPr="00472DB4">
        <w:rPr>
          <w:rStyle w:val="postbody1"/>
          <w:rFonts w:ascii="Times New Roman" w:hAnsi="Times New Roman" w:cs="Times New Roman"/>
          <w:iCs/>
          <w:sz w:val="24"/>
          <w:szCs w:val="24"/>
        </w:rPr>
        <w:t xml:space="preserve">w technology will be selecting and screening </w:t>
      </w:r>
      <w:r w:rsidR="00771D07" w:rsidRPr="00472DB4">
        <w:rPr>
          <w:rStyle w:val="postbody1"/>
          <w:rFonts w:ascii="Times New Roman" w:hAnsi="Times New Roman" w:cs="Times New Roman"/>
          <w:iCs/>
          <w:sz w:val="24"/>
          <w:szCs w:val="24"/>
        </w:rPr>
        <w:t>of qualified employees.  The new te</w:t>
      </w:r>
      <w:r w:rsidR="009C34D8" w:rsidRPr="00472DB4">
        <w:rPr>
          <w:rStyle w:val="postbody1"/>
          <w:rFonts w:ascii="Times New Roman" w:hAnsi="Times New Roman" w:cs="Times New Roman"/>
          <w:iCs/>
          <w:sz w:val="24"/>
          <w:szCs w:val="24"/>
        </w:rPr>
        <w:t>chnology will require a revisit</w:t>
      </w:r>
      <w:r w:rsidR="00771D07" w:rsidRPr="00472DB4">
        <w:rPr>
          <w:rStyle w:val="postbody1"/>
          <w:rFonts w:ascii="Times New Roman" w:hAnsi="Times New Roman" w:cs="Times New Roman"/>
          <w:iCs/>
          <w:sz w:val="24"/>
          <w:szCs w:val="24"/>
        </w:rPr>
        <w:t xml:space="preserve"> of workflow through the</w:t>
      </w:r>
      <w:r w:rsidR="009C34D8" w:rsidRPr="00472DB4">
        <w:rPr>
          <w:rStyle w:val="postbody1"/>
          <w:rFonts w:ascii="Times New Roman" w:hAnsi="Times New Roman" w:cs="Times New Roman"/>
          <w:iCs/>
          <w:sz w:val="24"/>
          <w:szCs w:val="24"/>
        </w:rPr>
        <w:t xml:space="preserve"> three departments.  The resulting workflow will need to integrat</w:t>
      </w:r>
      <w:r w:rsidR="00F05859" w:rsidRPr="00472DB4">
        <w:rPr>
          <w:rStyle w:val="postbody1"/>
          <w:rFonts w:ascii="Times New Roman" w:hAnsi="Times New Roman" w:cs="Times New Roman"/>
          <w:iCs/>
          <w:sz w:val="24"/>
          <w:szCs w:val="24"/>
        </w:rPr>
        <w:t xml:space="preserve">e </w:t>
      </w:r>
      <w:r w:rsidR="00771D07" w:rsidRPr="00472DB4">
        <w:rPr>
          <w:rStyle w:val="postbody1"/>
          <w:rFonts w:ascii="Times New Roman" w:hAnsi="Times New Roman" w:cs="Times New Roman"/>
          <w:iCs/>
          <w:sz w:val="24"/>
          <w:szCs w:val="24"/>
        </w:rPr>
        <w:t>trained employees</w:t>
      </w:r>
      <w:r w:rsidR="009C34D8" w:rsidRPr="00472DB4">
        <w:rPr>
          <w:rStyle w:val="postbody1"/>
          <w:rFonts w:ascii="Times New Roman" w:hAnsi="Times New Roman" w:cs="Times New Roman"/>
          <w:iCs/>
          <w:sz w:val="24"/>
          <w:szCs w:val="24"/>
        </w:rPr>
        <w:t xml:space="preserve"> and new jobs to perform in the new role. </w:t>
      </w:r>
    </w:p>
    <w:p w:rsidR="00036C00" w:rsidRPr="00472DB4" w:rsidRDefault="00771D07" w:rsidP="00472DB4">
      <w:pPr>
        <w:spacing w:line="480" w:lineRule="auto"/>
        <w:ind w:firstLine="720"/>
        <w:rPr>
          <w:rStyle w:val="postbody1"/>
          <w:rFonts w:ascii="Times New Roman" w:hAnsi="Times New Roman" w:cs="Times New Roman"/>
          <w:iCs/>
          <w:sz w:val="24"/>
          <w:szCs w:val="24"/>
        </w:rPr>
      </w:pPr>
      <w:r w:rsidRPr="00472DB4">
        <w:rPr>
          <w:rStyle w:val="postbody1"/>
          <w:rFonts w:ascii="Times New Roman" w:hAnsi="Times New Roman" w:cs="Times New Roman"/>
          <w:b/>
          <w:bCs/>
          <w:iCs/>
          <w:sz w:val="24"/>
          <w:szCs w:val="24"/>
        </w:rPr>
        <w:t>HRM-SG #2</w:t>
      </w:r>
      <w:r w:rsidRPr="00472DB4">
        <w:rPr>
          <w:rStyle w:val="postbody1"/>
          <w:rFonts w:ascii="Times New Roman" w:hAnsi="Times New Roman" w:cs="Times New Roman"/>
          <w:iCs/>
          <w:sz w:val="24"/>
          <w:szCs w:val="24"/>
        </w:rPr>
        <w:t xml:space="preserve">:  </w:t>
      </w:r>
      <w:r w:rsidR="00B47A1F" w:rsidRPr="00472DB4">
        <w:rPr>
          <w:rStyle w:val="postbody1"/>
          <w:rFonts w:ascii="Times New Roman" w:hAnsi="Times New Roman" w:cs="Times New Roman"/>
          <w:iCs/>
          <w:sz w:val="24"/>
          <w:szCs w:val="24"/>
        </w:rPr>
        <w:t>Under this section, the HRM will need to conduct comprehensive</w:t>
      </w:r>
      <w:r w:rsidRPr="00472DB4">
        <w:rPr>
          <w:rStyle w:val="postbody1"/>
          <w:rFonts w:ascii="Times New Roman" w:hAnsi="Times New Roman" w:cs="Times New Roman"/>
          <w:iCs/>
          <w:sz w:val="24"/>
          <w:szCs w:val="24"/>
        </w:rPr>
        <w:t xml:space="preserve"> job analyses for the new jobs required </w:t>
      </w:r>
      <w:r w:rsidR="00F05859" w:rsidRPr="00472DB4">
        <w:rPr>
          <w:rStyle w:val="postbody1"/>
          <w:rFonts w:ascii="Times New Roman" w:hAnsi="Times New Roman" w:cs="Times New Roman"/>
          <w:iCs/>
          <w:sz w:val="24"/>
          <w:szCs w:val="24"/>
        </w:rPr>
        <w:t>to operate the established</w:t>
      </w:r>
      <w:r w:rsidR="00B47A1F" w:rsidRPr="00472DB4">
        <w:rPr>
          <w:rStyle w:val="postbody1"/>
          <w:rFonts w:ascii="Times New Roman" w:hAnsi="Times New Roman" w:cs="Times New Roman"/>
          <w:iCs/>
          <w:sz w:val="24"/>
          <w:szCs w:val="24"/>
        </w:rPr>
        <w:t xml:space="preserve"> technology. Notably, HRM will rely entirely on </w:t>
      </w:r>
      <w:r w:rsidRPr="00472DB4">
        <w:rPr>
          <w:rStyle w:val="postbody1"/>
          <w:rFonts w:ascii="Times New Roman" w:hAnsi="Times New Roman" w:cs="Times New Roman"/>
          <w:iCs/>
          <w:sz w:val="24"/>
          <w:szCs w:val="24"/>
        </w:rPr>
        <w:t>job analysis information to identify and select quali</w:t>
      </w:r>
      <w:r w:rsidR="00B47A1F" w:rsidRPr="00472DB4">
        <w:rPr>
          <w:rStyle w:val="postbody1"/>
          <w:rFonts w:ascii="Times New Roman" w:hAnsi="Times New Roman" w:cs="Times New Roman"/>
          <w:iCs/>
          <w:sz w:val="24"/>
          <w:szCs w:val="24"/>
        </w:rPr>
        <w:t xml:space="preserve">fied applicants while </w:t>
      </w:r>
      <w:r w:rsidRPr="00472DB4">
        <w:rPr>
          <w:rStyle w:val="postbody1"/>
          <w:rFonts w:ascii="Times New Roman" w:hAnsi="Times New Roman" w:cs="Times New Roman"/>
          <w:iCs/>
          <w:sz w:val="24"/>
          <w:szCs w:val="24"/>
        </w:rPr>
        <w:t>modify</w:t>
      </w:r>
      <w:r w:rsidR="00B47A1F" w:rsidRPr="00472DB4">
        <w:rPr>
          <w:rStyle w:val="postbody1"/>
          <w:rFonts w:ascii="Times New Roman" w:hAnsi="Times New Roman" w:cs="Times New Roman"/>
          <w:iCs/>
          <w:sz w:val="24"/>
          <w:szCs w:val="24"/>
        </w:rPr>
        <w:t>ing</w:t>
      </w:r>
      <w:r w:rsidRPr="00472DB4">
        <w:rPr>
          <w:rStyle w:val="postbody1"/>
          <w:rFonts w:ascii="Times New Roman" w:hAnsi="Times New Roman" w:cs="Times New Roman"/>
          <w:iCs/>
          <w:sz w:val="24"/>
          <w:szCs w:val="24"/>
        </w:rPr>
        <w:t xml:space="preserve"> managers and supervisors to perform as job-performanc</w:t>
      </w:r>
      <w:r w:rsidR="00B47A1F" w:rsidRPr="00472DB4">
        <w:rPr>
          <w:rStyle w:val="postbody1"/>
          <w:rFonts w:ascii="Times New Roman" w:hAnsi="Times New Roman" w:cs="Times New Roman"/>
          <w:iCs/>
          <w:sz w:val="24"/>
          <w:szCs w:val="24"/>
        </w:rPr>
        <w:t>e coaches</w:t>
      </w:r>
      <w:r w:rsidR="005F4D88" w:rsidRPr="00472DB4">
        <w:rPr>
          <w:rStyle w:val="postbody1"/>
          <w:rFonts w:ascii="Times New Roman" w:hAnsi="Times New Roman" w:cs="Times New Roman"/>
          <w:iCs/>
          <w:sz w:val="24"/>
          <w:szCs w:val="24"/>
        </w:rPr>
        <w:t>(</w:t>
      </w:r>
      <w:r w:rsidR="005F4D88" w:rsidRPr="00472DB4">
        <w:rPr>
          <w:rFonts w:ascii="Times New Roman" w:hAnsi="Times New Roman" w:cs="Times New Roman"/>
          <w:sz w:val="24"/>
          <w:szCs w:val="24"/>
        </w:rPr>
        <w:t>Noe, Hollenbeck, Gerhart&amp; Wright, 2019)</w:t>
      </w:r>
      <w:r w:rsidR="00B47A1F" w:rsidRPr="00472DB4">
        <w:rPr>
          <w:rStyle w:val="postbody1"/>
          <w:rFonts w:ascii="Times New Roman" w:hAnsi="Times New Roman" w:cs="Times New Roman"/>
          <w:iCs/>
          <w:sz w:val="24"/>
          <w:szCs w:val="24"/>
        </w:rPr>
        <w:t>.  Screen</w:t>
      </w:r>
      <w:r w:rsidR="00F05859" w:rsidRPr="00472DB4">
        <w:rPr>
          <w:rStyle w:val="postbody1"/>
          <w:rFonts w:ascii="Times New Roman" w:hAnsi="Times New Roman" w:cs="Times New Roman"/>
          <w:iCs/>
          <w:sz w:val="24"/>
          <w:szCs w:val="24"/>
        </w:rPr>
        <w:t>ing</w:t>
      </w:r>
      <w:r w:rsidR="00B47A1F" w:rsidRPr="00472DB4">
        <w:rPr>
          <w:rStyle w:val="postbody1"/>
          <w:rFonts w:ascii="Times New Roman" w:hAnsi="Times New Roman" w:cs="Times New Roman"/>
          <w:iCs/>
          <w:sz w:val="24"/>
          <w:szCs w:val="24"/>
        </w:rPr>
        <w:t xml:space="preserve"> employees will also aid </w:t>
      </w:r>
      <w:r w:rsidRPr="00472DB4">
        <w:rPr>
          <w:rStyle w:val="postbody1"/>
          <w:rFonts w:ascii="Times New Roman" w:hAnsi="Times New Roman" w:cs="Times New Roman"/>
          <w:iCs/>
          <w:sz w:val="24"/>
          <w:szCs w:val="24"/>
        </w:rPr>
        <w:t>in identifying employees who possess the capacity to learn new technology.</w:t>
      </w:r>
    </w:p>
    <w:p w:rsidR="00036C00" w:rsidRPr="00472DB4" w:rsidRDefault="00771D07" w:rsidP="00472DB4">
      <w:pPr>
        <w:pStyle w:val="NoSpacing"/>
        <w:spacing w:line="480" w:lineRule="auto"/>
        <w:jc w:val="center"/>
        <w:rPr>
          <w:rStyle w:val="postbody1"/>
          <w:rFonts w:ascii="Times New Roman" w:hAnsi="Times New Roman" w:cs="Times New Roman"/>
          <w:b/>
          <w:sz w:val="24"/>
          <w:szCs w:val="24"/>
        </w:rPr>
      </w:pPr>
      <w:r w:rsidRPr="00472DB4">
        <w:rPr>
          <w:rStyle w:val="postbody1"/>
          <w:rFonts w:ascii="Times New Roman" w:hAnsi="Times New Roman" w:cs="Times New Roman"/>
          <w:b/>
          <w:bCs/>
          <w:sz w:val="24"/>
          <w:szCs w:val="24"/>
        </w:rPr>
        <w:t>Part two</w:t>
      </w:r>
    </w:p>
    <w:p w:rsidR="00D4446D" w:rsidRPr="00472DB4" w:rsidRDefault="00771D07" w:rsidP="00472DB4">
      <w:pPr>
        <w:shd w:val="clear" w:color="auto" w:fill="FFFFFF"/>
        <w:spacing w:after="0" w:line="480" w:lineRule="auto"/>
        <w:ind w:firstLine="720"/>
        <w:rPr>
          <w:rFonts w:ascii="Times New Roman" w:eastAsia="Times New Roman" w:hAnsi="Times New Roman" w:cs="Times New Roman"/>
          <w:sz w:val="24"/>
          <w:szCs w:val="24"/>
        </w:rPr>
      </w:pPr>
      <w:r w:rsidRPr="00472DB4">
        <w:rPr>
          <w:rFonts w:ascii="Times New Roman" w:eastAsia="Times New Roman" w:hAnsi="Times New Roman" w:cs="Times New Roman"/>
          <w:sz w:val="24"/>
          <w:szCs w:val="24"/>
          <w:bdr w:val="none" w:sz="0" w:space="0" w:color="auto" w:frame="1"/>
        </w:rPr>
        <w:t>An HR partner can boost the quality and quantity of goods production department by contributing to reshaping</w:t>
      </w:r>
      <w:r w:rsidRPr="00472DB4">
        <w:rPr>
          <w:rFonts w:ascii="Times New Roman" w:eastAsia="Times New Roman" w:hAnsi="Times New Roman" w:cs="Times New Roman"/>
          <w:sz w:val="24"/>
          <w:szCs w:val="24"/>
          <w:bdr w:val="none" w:sz="0" w:space="0" w:color="auto" w:frame="1"/>
          <w:shd w:val="clear" w:color="auto" w:fill="FFFFFF"/>
        </w:rPr>
        <w:t xml:space="preserve"> employee’s attributes and resources to perform better than others in the same industry or market. My operational</w:t>
      </w:r>
      <w:r w:rsidR="006B69A3">
        <w:rPr>
          <w:rFonts w:ascii="Times New Roman" w:eastAsia="Times New Roman" w:hAnsi="Times New Roman" w:cs="Times New Roman"/>
          <w:sz w:val="24"/>
          <w:szCs w:val="24"/>
          <w:bdr w:val="none" w:sz="0" w:space="0" w:color="auto" w:frame="1"/>
          <w:shd w:val="clear" w:color="auto" w:fill="FFFFFF"/>
        </w:rPr>
        <w:t xml:space="preserve"> </w:t>
      </w:r>
      <w:r w:rsidRPr="00472DB4">
        <w:rPr>
          <w:rFonts w:ascii="Times New Roman" w:eastAsia="Times New Roman" w:hAnsi="Times New Roman" w:cs="Times New Roman"/>
          <w:sz w:val="24"/>
          <w:szCs w:val="24"/>
          <w:bdr w:val="none" w:sz="0" w:space="0" w:color="auto" w:frame="1"/>
          <w:shd w:val="clear" w:color="auto" w:fill="FFFFFF"/>
        </w:rPr>
        <w:t>department will attain a competitive advantage</w:t>
      </w:r>
      <w:r w:rsidR="001E071D" w:rsidRPr="00472DB4">
        <w:rPr>
          <w:rFonts w:ascii="Times New Roman" w:eastAsia="Times New Roman" w:hAnsi="Times New Roman" w:cs="Times New Roman"/>
          <w:sz w:val="24"/>
          <w:szCs w:val="24"/>
          <w:bdr w:val="none" w:sz="0" w:space="0" w:color="auto" w:frame="1"/>
          <w:shd w:val="clear" w:color="auto" w:fill="FFFFFF"/>
        </w:rPr>
        <w:t>, with the aid of an HR partner, to achieve a</w:t>
      </w:r>
      <w:r w:rsidRPr="00472DB4">
        <w:rPr>
          <w:rFonts w:ascii="Times New Roman" w:eastAsia="Times New Roman" w:hAnsi="Times New Roman" w:cs="Times New Roman"/>
          <w:sz w:val="24"/>
          <w:szCs w:val="24"/>
          <w:bdr w:val="none" w:sz="0" w:space="0" w:color="auto" w:frame="1"/>
          <w:shd w:val="clear" w:color="auto" w:fill="FFFFFF"/>
        </w:rPr>
        <w:t xml:space="preserve"> continued</w:t>
      </w:r>
      <w:r w:rsidR="001E071D" w:rsidRPr="00472DB4">
        <w:rPr>
          <w:rFonts w:ascii="Times New Roman" w:eastAsia="Times New Roman" w:hAnsi="Times New Roman" w:cs="Times New Roman"/>
          <w:sz w:val="24"/>
          <w:szCs w:val="24"/>
          <w:bdr w:val="none" w:sz="0" w:space="0" w:color="auto" w:frame="1"/>
          <w:shd w:val="clear" w:color="auto" w:fill="FFFFFF"/>
        </w:rPr>
        <w:t xml:space="preserve"> performance and competency, hence</w:t>
      </w:r>
      <w:r w:rsidRPr="00472DB4">
        <w:rPr>
          <w:rFonts w:ascii="Times New Roman" w:eastAsia="Times New Roman" w:hAnsi="Times New Roman" w:cs="Times New Roman"/>
          <w:sz w:val="24"/>
          <w:szCs w:val="24"/>
          <w:bdr w:val="none" w:sz="0" w:space="0" w:color="auto" w:frame="1"/>
          <w:shd w:val="clear" w:color="auto" w:fill="FFFFFF"/>
        </w:rPr>
        <w:t xml:space="preserve"> performing efficiently than other competitors</w:t>
      </w:r>
      <w:r w:rsidR="005F4D88" w:rsidRPr="00472DB4">
        <w:rPr>
          <w:rFonts w:ascii="Times New Roman" w:eastAsia="Times New Roman" w:hAnsi="Times New Roman" w:cs="Times New Roman"/>
          <w:sz w:val="24"/>
          <w:szCs w:val="24"/>
          <w:bdr w:val="none" w:sz="0" w:space="0" w:color="auto" w:frame="1"/>
          <w:shd w:val="clear" w:color="auto" w:fill="FFFFFF"/>
        </w:rPr>
        <w:t xml:space="preserve"> (</w:t>
      </w:r>
      <w:r w:rsidR="005F4D88" w:rsidRPr="00472DB4">
        <w:rPr>
          <w:rFonts w:ascii="Times New Roman" w:hAnsi="Times New Roman" w:cs="Times New Roman"/>
          <w:sz w:val="24"/>
          <w:szCs w:val="24"/>
        </w:rPr>
        <w:t>Noe, Hollenbeck, Gerhart&amp; Wright, 2019)</w:t>
      </w:r>
      <w:r w:rsidRPr="00472DB4">
        <w:rPr>
          <w:rFonts w:ascii="Times New Roman" w:eastAsia="Times New Roman" w:hAnsi="Times New Roman" w:cs="Times New Roman"/>
          <w:sz w:val="24"/>
          <w:szCs w:val="24"/>
          <w:bdr w:val="none" w:sz="0" w:space="0" w:color="auto" w:frame="1"/>
          <w:shd w:val="clear" w:color="auto" w:fill="FFFFFF"/>
        </w:rPr>
        <w:t>. </w:t>
      </w:r>
      <w:r w:rsidR="001E071D" w:rsidRPr="00472DB4">
        <w:rPr>
          <w:rFonts w:ascii="Times New Roman" w:eastAsia="Times New Roman" w:hAnsi="Times New Roman" w:cs="Times New Roman"/>
          <w:sz w:val="24"/>
          <w:szCs w:val="24"/>
          <w:bdr w:val="none" w:sz="0" w:space="0" w:color="auto" w:frame="1"/>
          <w:shd w:val="clear" w:color="auto" w:fill="FFFFFF"/>
        </w:rPr>
        <w:t xml:space="preserve">As a PRD manager, my department </w:t>
      </w:r>
      <w:r w:rsidR="00C3520A" w:rsidRPr="00472DB4">
        <w:rPr>
          <w:rFonts w:ascii="Times New Roman" w:eastAsia="Times New Roman" w:hAnsi="Times New Roman" w:cs="Times New Roman"/>
          <w:sz w:val="24"/>
          <w:szCs w:val="24"/>
          <w:bdr w:val="none" w:sz="0" w:space="0" w:color="auto" w:frame="1"/>
          <w:shd w:val="clear" w:color="auto" w:fill="FFFFFF"/>
        </w:rPr>
        <w:t>will achieve</w:t>
      </w:r>
      <w:r w:rsidRPr="00472DB4">
        <w:rPr>
          <w:rFonts w:ascii="Times New Roman" w:eastAsia="Times New Roman" w:hAnsi="Times New Roman" w:cs="Times New Roman"/>
          <w:sz w:val="24"/>
          <w:szCs w:val="24"/>
          <w:bdr w:val="none" w:sz="0" w:space="0" w:color="auto" w:frame="1"/>
          <w:shd w:val="clear" w:color="auto" w:fill="FFFFFF"/>
        </w:rPr>
        <w:t xml:space="preserve"> a higher performance le</w:t>
      </w:r>
      <w:r w:rsidR="001E071D" w:rsidRPr="00472DB4">
        <w:rPr>
          <w:rFonts w:ascii="Times New Roman" w:eastAsia="Times New Roman" w:hAnsi="Times New Roman" w:cs="Times New Roman"/>
          <w:sz w:val="24"/>
          <w:szCs w:val="24"/>
          <w:bdr w:val="none" w:sz="0" w:space="0" w:color="auto" w:frame="1"/>
          <w:shd w:val="clear" w:color="auto" w:fill="FFFFFF"/>
        </w:rPr>
        <w:t xml:space="preserve">vel by incorporating HRM into the </w:t>
      </w:r>
      <w:r w:rsidRPr="00472DB4">
        <w:rPr>
          <w:rFonts w:ascii="Times New Roman" w:eastAsia="Times New Roman" w:hAnsi="Times New Roman" w:cs="Times New Roman"/>
          <w:sz w:val="24"/>
          <w:szCs w:val="24"/>
          <w:bdr w:val="none" w:sz="0" w:space="0" w:color="auto" w:frame="1"/>
          <w:shd w:val="clear" w:color="auto" w:fill="FFFFFF"/>
        </w:rPr>
        <w:t>operation’s strategies.</w:t>
      </w:r>
    </w:p>
    <w:p w:rsidR="005612FB" w:rsidRPr="00472DB4" w:rsidRDefault="00771D07" w:rsidP="00472DB4">
      <w:pPr>
        <w:shd w:val="clear" w:color="auto" w:fill="FFFFFF"/>
        <w:spacing w:after="0" w:line="480" w:lineRule="auto"/>
        <w:ind w:firstLine="720"/>
        <w:rPr>
          <w:rFonts w:ascii="Times New Roman" w:eastAsia="Times New Roman" w:hAnsi="Times New Roman" w:cs="Times New Roman"/>
          <w:sz w:val="24"/>
          <w:szCs w:val="24"/>
          <w:bdr w:val="none" w:sz="0" w:space="0" w:color="auto" w:frame="1"/>
        </w:rPr>
      </w:pPr>
      <w:r w:rsidRPr="00472DB4">
        <w:rPr>
          <w:rFonts w:ascii="Times New Roman" w:eastAsia="Times New Roman" w:hAnsi="Times New Roman" w:cs="Times New Roman"/>
          <w:sz w:val="24"/>
          <w:szCs w:val="24"/>
          <w:bdr w:val="none" w:sz="0" w:space="0" w:color="auto" w:frame="1"/>
        </w:rPr>
        <w:t>Ad</w:t>
      </w:r>
      <w:r w:rsidR="00F05859" w:rsidRPr="00472DB4">
        <w:rPr>
          <w:rFonts w:ascii="Times New Roman" w:eastAsia="Times New Roman" w:hAnsi="Times New Roman" w:cs="Times New Roman"/>
          <w:sz w:val="24"/>
          <w:szCs w:val="24"/>
          <w:bdr w:val="none" w:sz="0" w:space="0" w:color="auto" w:frame="1"/>
        </w:rPr>
        <w:t xml:space="preserve">ditionally, the HR partner </w:t>
      </w:r>
      <w:r w:rsidR="00552A5B" w:rsidRPr="00472DB4">
        <w:rPr>
          <w:rFonts w:ascii="Times New Roman" w:eastAsia="Times New Roman" w:hAnsi="Times New Roman" w:cs="Times New Roman"/>
          <w:sz w:val="24"/>
          <w:szCs w:val="24"/>
          <w:bdr w:val="none" w:sz="0" w:space="0" w:color="auto" w:frame="1"/>
        </w:rPr>
        <w:t xml:space="preserve">will </w:t>
      </w:r>
      <w:r w:rsidRPr="00472DB4">
        <w:rPr>
          <w:rFonts w:ascii="Times New Roman" w:eastAsia="Times New Roman" w:hAnsi="Times New Roman" w:cs="Times New Roman"/>
          <w:sz w:val="24"/>
          <w:szCs w:val="24"/>
          <w:bdr w:val="none" w:sz="0" w:space="0" w:color="auto" w:frame="1"/>
        </w:rPr>
        <w:t>help our production department advance from transitional transactional and traditional roles to a transformational position</w:t>
      </w:r>
      <w:r w:rsidR="005D18A9" w:rsidRPr="00472DB4">
        <w:rPr>
          <w:rFonts w:ascii="Times New Roman" w:eastAsia="Times New Roman" w:hAnsi="Times New Roman" w:cs="Times New Roman"/>
          <w:sz w:val="24"/>
          <w:szCs w:val="24"/>
          <w:bdr w:val="none" w:sz="0" w:space="0" w:color="auto" w:frame="1"/>
        </w:rPr>
        <w:t xml:space="preserve">. </w:t>
      </w:r>
      <w:r w:rsidR="0036632E" w:rsidRPr="00472DB4">
        <w:rPr>
          <w:rFonts w:ascii="Times New Roman" w:eastAsia="Times New Roman" w:hAnsi="Times New Roman" w:cs="Times New Roman"/>
          <w:sz w:val="24"/>
          <w:szCs w:val="24"/>
          <w:bdr w:val="none" w:sz="0" w:space="0" w:color="auto" w:frame="1"/>
        </w:rPr>
        <w:t>This process will demand the production department officials to combine diverse employee expertise with the help of</w:t>
      </w:r>
      <w:r w:rsidRPr="00472DB4">
        <w:rPr>
          <w:rFonts w:ascii="Times New Roman" w:eastAsia="Times New Roman" w:hAnsi="Times New Roman" w:cs="Times New Roman"/>
          <w:sz w:val="24"/>
          <w:szCs w:val="24"/>
          <w:bdr w:val="none" w:sz="0" w:space="0" w:color="auto" w:frame="1"/>
        </w:rPr>
        <w:t xml:space="preserve"> HR Strategies, including organizational and knowledge development strategies and Human Capital Strategy</w:t>
      </w:r>
      <w:r w:rsidR="005F4D88" w:rsidRPr="00472DB4">
        <w:rPr>
          <w:rFonts w:ascii="Times New Roman" w:eastAsia="Times New Roman" w:hAnsi="Times New Roman" w:cs="Times New Roman"/>
          <w:sz w:val="24"/>
          <w:szCs w:val="24"/>
          <w:bdr w:val="none" w:sz="0" w:space="0" w:color="auto" w:frame="1"/>
        </w:rPr>
        <w:t xml:space="preserve"> (</w:t>
      </w:r>
      <w:r w:rsidR="005F4D88" w:rsidRPr="00472DB4">
        <w:rPr>
          <w:rFonts w:ascii="Times New Roman" w:hAnsi="Times New Roman" w:cs="Times New Roman"/>
          <w:sz w:val="24"/>
          <w:szCs w:val="24"/>
        </w:rPr>
        <w:t>Noe, Hollenbeck, Gerhart&amp; Wright, 2019)</w:t>
      </w:r>
      <w:r w:rsidRPr="00472DB4">
        <w:rPr>
          <w:rFonts w:ascii="Times New Roman" w:eastAsia="Times New Roman" w:hAnsi="Times New Roman" w:cs="Times New Roman"/>
          <w:sz w:val="24"/>
          <w:szCs w:val="24"/>
          <w:bdr w:val="none" w:sz="0" w:space="0" w:color="auto" w:frame="1"/>
        </w:rPr>
        <w:t xml:space="preserve">. Among the significant transitional </w:t>
      </w:r>
      <w:r w:rsidRPr="00472DB4">
        <w:rPr>
          <w:rFonts w:ascii="Times New Roman" w:eastAsia="Times New Roman" w:hAnsi="Times New Roman" w:cs="Times New Roman"/>
          <w:sz w:val="24"/>
          <w:szCs w:val="24"/>
          <w:bdr w:val="none" w:sz="0" w:space="0" w:color="auto" w:frame="1"/>
        </w:rPr>
        <w:lastRenderedPageBreak/>
        <w:t xml:space="preserve">roles that can be played by HRM partner is redesigning the </w:t>
      </w:r>
      <w:r w:rsidR="0036632E" w:rsidRPr="00472DB4">
        <w:rPr>
          <w:rFonts w:ascii="Times New Roman" w:eastAsia="Times New Roman" w:hAnsi="Times New Roman" w:cs="Times New Roman"/>
          <w:sz w:val="24"/>
          <w:szCs w:val="24"/>
          <w:bdr w:val="none" w:sz="0" w:space="0" w:color="auto" w:frame="1"/>
        </w:rPr>
        <w:t xml:space="preserve">HRM processes. As such, the production department </w:t>
      </w:r>
      <w:r w:rsidR="00F05859" w:rsidRPr="00472DB4">
        <w:rPr>
          <w:rFonts w:ascii="Times New Roman" w:eastAsia="Times New Roman" w:hAnsi="Times New Roman" w:cs="Times New Roman"/>
          <w:sz w:val="24"/>
          <w:szCs w:val="24"/>
          <w:bdr w:val="none" w:sz="0" w:space="0" w:color="auto" w:frame="1"/>
        </w:rPr>
        <w:t>will</w:t>
      </w:r>
      <w:r w:rsidRPr="00472DB4">
        <w:rPr>
          <w:rFonts w:ascii="Times New Roman" w:eastAsia="Times New Roman" w:hAnsi="Times New Roman" w:cs="Times New Roman"/>
          <w:sz w:val="24"/>
          <w:szCs w:val="24"/>
          <w:bdr w:val="none" w:sz="0" w:space="0" w:color="auto" w:frame="1"/>
        </w:rPr>
        <w:t xml:space="preserve"> create a healthy relationship with senior business managers and HR executives, which plays a critical role in redesigning products to meet market quality and quantity demands. </w:t>
      </w:r>
    </w:p>
    <w:p w:rsidR="005612FB" w:rsidRPr="00472DB4" w:rsidRDefault="00771D07" w:rsidP="00472DB4">
      <w:pPr>
        <w:pStyle w:val="NoSpacing"/>
        <w:spacing w:line="480" w:lineRule="auto"/>
        <w:jc w:val="center"/>
        <w:rPr>
          <w:rStyle w:val="postbody1"/>
          <w:rFonts w:ascii="Times New Roman" w:hAnsi="Times New Roman" w:cs="Times New Roman"/>
          <w:b/>
          <w:bCs/>
          <w:sz w:val="24"/>
          <w:szCs w:val="24"/>
        </w:rPr>
      </w:pPr>
      <w:r w:rsidRPr="00472DB4">
        <w:rPr>
          <w:rStyle w:val="postbody1"/>
          <w:rFonts w:ascii="Times New Roman" w:hAnsi="Times New Roman" w:cs="Times New Roman"/>
          <w:b/>
          <w:bCs/>
          <w:sz w:val="24"/>
          <w:szCs w:val="24"/>
        </w:rPr>
        <w:t>Requirement</w:t>
      </w:r>
      <w:r w:rsidR="006040E2" w:rsidRPr="00472DB4">
        <w:rPr>
          <w:rStyle w:val="postbody1"/>
          <w:rFonts w:ascii="Times New Roman" w:hAnsi="Times New Roman" w:cs="Times New Roman"/>
          <w:b/>
          <w:bCs/>
          <w:sz w:val="24"/>
          <w:szCs w:val="24"/>
        </w:rPr>
        <w:t xml:space="preserve"> two</w:t>
      </w:r>
    </w:p>
    <w:p w:rsidR="00801117" w:rsidRPr="00472DB4" w:rsidRDefault="00771D07" w:rsidP="00472DB4">
      <w:pPr>
        <w:pStyle w:val="NoSpacing"/>
        <w:spacing w:line="480" w:lineRule="auto"/>
        <w:jc w:val="center"/>
        <w:rPr>
          <w:rStyle w:val="postbody1"/>
          <w:rFonts w:ascii="Times New Roman" w:hAnsi="Times New Roman" w:cs="Times New Roman"/>
          <w:b/>
          <w:sz w:val="24"/>
          <w:szCs w:val="24"/>
        </w:rPr>
      </w:pPr>
      <w:r w:rsidRPr="00472DB4">
        <w:rPr>
          <w:rStyle w:val="postbody1"/>
          <w:rFonts w:ascii="Times New Roman" w:hAnsi="Times New Roman" w:cs="Times New Roman"/>
          <w:b/>
          <w:bCs/>
          <w:sz w:val="24"/>
          <w:szCs w:val="24"/>
        </w:rPr>
        <w:t>Part one</w:t>
      </w:r>
    </w:p>
    <w:p w:rsidR="00AC3C31" w:rsidRPr="00472DB4" w:rsidRDefault="00771D07" w:rsidP="00472DB4">
      <w:pPr>
        <w:pStyle w:val="NoSpacing"/>
        <w:spacing w:line="480" w:lineRule="auto"/>
        <w:ind w:firstLine="720"/>
        <w:rPr>
          <w:rStyle w:val="postbody1"/>
          <w:rFonts w:ascii="Times New Roman" w:hAnsi="Times New Roman" w:cs="Times New Roman"/>
          <w:sz w:val="24"/>
          <w:szCs w:val="24"/>
        </w:rPr>
      </w:pPr>
      <w:r w:rsidRPr="00472DB4">
        <w:rPr>
          <w:rStyle w:val="postbody1"/>
          <w:rFonts w:ascii="Times New Roman" w:hAnsi="Times New Roman" w:cs="Times New Roman"/>
          <w:sz w:val="24"/>
          <w:szCs w:val="24"/>
        </w:rPr>
        <w:t>The job description of</w:t>
      </w:r>
      <w:r w:rsidR="00874F42" w:rsidRPr="00472DB4">
        <w:rPr>
          <w:rStyle w:val="postbody1"/>
          <w:rFonts w:ascii="Times New Roman" w:hAnsi="Times New Roman" w:cs="Times New Roman"/>
          <w:sz w:val="24"/>
          <w:szCs w:val="24"/>
        </w:rPr>
        <w:t xml:space="preserve"> the newly absorbed</w:t>
      </w:r>
      <w:r w:rsidR="006B69A3">
        <w:rPr>
          <w:rStyle w:val="postbody1"/>
          <w:rFonts w:ascii="Times New Roman" w:hAnsi="Times New Roman" w:cs="Times New Roman"/>
          <w:sz w:val="24"/>
          <w:szCs w:val="24"/>
        </w:rPr>
        <w:t xml:space="preserve"> </w:t>
      </w:r>
      <w:r w:rsidRPr="00472DB4">
        <w:rPr>
          <w:rStyle w:val="postbody1"/>
          <w:rFonts w:ascii="Times New Roman" w:hAnsi="Times New Roman" w:cs="Times New Roman"/>
          <w:i/>
          <w:iCs/>
          <w:sz w:val="24"/>
          <w:szCs w:val="24"/>
        </w:rPr>
        <w:t>Chemical Process Technician</w:t>
      </w:r>
      <w:r w:rsidR="006B69A3">
        <w:rPr>
          <w:rStyle w:val="postbody1"/>
          <w:rFonts w:ascii="Times New Roman" w:hAnsi="Times New Roman" w:cs="Times New Roman"/>
          <w:i/>
          <w:iCs/>
          <w:sz w:val="24"/>
          <w:szCs w:val="24"/>
        </w:rPr>
        <w:t xml:space="preserve"> </w:t>
      </w:r>
      <w:r w:rsidR="00874F42" w:rsidRPr="00472DB4">
        <w:rPr>
          <w:rStyle w:val="postbody1"/>
          <w:rFonts w:ascii="Times New Roman" w:hAnsi="Times New Roman" w:cs="Times New Roman"/>
          <w:iCs/>
          <w:sz w:val="24"/>
          <w:szCs w:val="24"/>
        </w:rPr>
        <w:t>will help our department hire a candidate responsible for assisting engineers and chemists in researching, devel</w:t>
      </w:r>
      <w:r w:rsidR="00F05859" w:rsidRPr="00472DB4">
        <w:rPr>
          <w:rStyle w:val="postbody1"/>
          <w:rFonts w:ascii="Times New Roman" w:hAnsi="Times New Roman" w:cs="Times New Roman"/>
          <w:iCs/>
          <w:sz w:val="24"/>
          <w:szCs w:val="24"/>
        </w:rPr>
        <w:t xml:space="preserve">oping, observing, </w:t>
      </w:r>
      <w:r w:rsidR="0042658B" w:rsidRPr="00472DB4">
        <w:rPr>
          <w:rStyle w:val="postbody1"/>
          <w:rFonts w:ascii="Times New Roman" w:hAnsi="Times New Roman" w:cs="Times New Roman"/>
          <w:iCs/>
          <w:sz w:val="24"/>
          <w:szCs w:val="24"/>
        </w:rPr>
        <w:t>and processing</w:t>
      </w:r>
      <w:r w:rsidR="00874F42" w:rsidRPr="00472DB4">
        <w:rPr>
          <w:rStyle w:val="postbody1"/>
          <w:rFonts w:ascii="Times New Roman" w:hAnsi="Times New Roman" w:cs="Times New Roman"/>
          <w:iCs/>
          <w:sz w:val="24"/>
          <w:szCs w:val="24"/>
        </w:rPr>
        <w:t xml:space="preserve"> chemical products. </w:t>
      </w:r>
      <w:r w:rsidR="00B46516" w:rsidRPr="00472DB4">
        <w:rPr>
          <w:rStyle w:val="postbody1"/>
          <w:rFonts w:ascii="Times New Roman" w:hAnsi="Times New Roman" w:cs="Times New Roman"/>
          <w:iCs/>
          <w:sz w:val="24"/>
          <w:szCs w:val="24"/>
        </w:rPr>
        <w:t>Under the case of Alpha Chemicals, our department will utilize the job description to identify a candidate capable of conducting chemical experiments in various laboratories</w:t>
      </w:r>
      <w:r w:rsidR="005F4D88" w:rsidRPr="00472DB4">
        <w:rPr>
          <w:rStyle w:val="postbody1"/>
          <w:rFonts w:ascii="Times New Roman" w:hAnsi="Times New Roman" w:cs="Times New Roman"/>
          <w:iCs/>
          <w:sz w:val="24"/>
          <w:szCs w:val="24"/>
        </w:rPr>
        <w:t xml:space="preserve"> (</w:t>
      </w:r>
      <w:r w:rsidR="005F4D88" w:rsidRPr="00472DB4">
        <w:rPr>
          <w:rFonts w:ascii="Times New Roman" w:hAnsi="Times New Roman" w:cs="Times New Roman"/>
          <w:sz w:val="24"/>
          <w:szCs w:val="24"/>
        </w:rPr>
        <w:t>Noe, Hollenbeck, Gerhart&amp; Wright, 2019)</w:t>
      </w:r>
      <w:r w:rsidR="00B46516" w:rsidRPr="00472DB4">
        <w:rPr>
          <w:rStyle w:val="postbody1"/>
          <w:rFonts w:ascii="Times New Roman" w:hAnsi="Times New Roman" w:cs="Times New Roman"/>
          <w:iCs/>
          <w:sz w:val="24"/>
          <w:szCs w:val="24"/>
        </w:rPr>
        <w:t>. Besides, through the use of job descriptions, our departme</w:t>
      </w:r>
      <w:r w:rsidR="00F24C5F" w:rsidRPr="00472DB4">
        <w:rPr>
          <w:rStyle w:val="postbody1"/>
          <w:rFonts w:ascii="Times New Roman" w:hAnsi="Times New Roman" w:cs="Times New Roman"/>
          <w:iCs/>
          <w:sz w:val="24"/>
          <w:szCs w:val="24"/>
        </w:rPr>
        <w:t xml:space="preserve">nt will align with the standards of validity and reliability. The job description will help keep an eye on production processes directly associated with manufacturing and pharmaceutical </w:t>
      </w:r>
      <w:r w:rsidR="00C3520A" w:rsidRPr="00472DB4">
        <w:rPr>
          <w:rStyle w:val="postbody1"/>
          <w:rFonts w:ascii="Times New Roman" w:hAnsi="Times New Roman" w:cs="Times New Roman"/>
          <w:iCs/>
          <w:sz w:val="24"/>
          <w:szCs w:val="24"/>
        </w:rPr>
        <w:t>plants.</w:t>
      </w:r>
      <w:r w:rsidR="00C3520A" w:rsidRPr="00472DB4">
        <w:rPr>
          <w:rFonts w:ascii="Times New Roman" w:hAnsi="Times New Roman" w:cs="Times New Roman"/>
          <w:sz w:val="24"/>
          <w:szCs w:val="24"/>
        </w:rPr>
        <w:t xml:space="preserve"> Noe</w:t>
      </w:r>
      <w:r w:rsidR="005F4D88" w:rsidRPr="00472DB4">
        <w:rPr>
          <w:rFonts w:ascii="Times New Roman" w:hAnsi="Times New Roman" w:cs="Times New Roman"/>
          <w:sz w:val="24"/>
          <w:szCs w:val="24"/>
        </w:rPr>
        <w:t>, Hollenbeck, Gerhart&amp; Wright (2019)</w:t>
      </w:r>
      <w:r w:rsidR="00F24C5F" w:rsidRPr="00472DB4">
        <w:rPr>
          <w:rStyle w:val="postbody1"/>
          <w:rFonts w:ascii="Times New Roman" w:hAnsi="Times New Roman" w:cs="Times New Roman"/>
          <w:iCs/>
          <w:sz w:val="24"/>
          <w:szCs w:val="24"/>
        </w:rPr>
        <w:t xml:space="preserve">suggested that the job specification of </w:t>
      </w:r>
      <w:r w:rsidR="00F24C5F" w:rsidRPr="00472DB4">
        <w:rPr>
          <w:rStyle w:val="postbody1"/>
          <w:rFonts w:ascii="Times New Roman" w:hAnsi="Times New Roman" w:cs="Times New Roman"/>
          <w:i/>
          <w:iCs/>
          <w:sz w:val="24"/>
          <w:szCs w:val="24"/>
        </w:rPr>
        <w:t>Chemical Process Technician</w:t>
      </w:r>
      <w:r w:rsidR="00F24C5F" w:rsidRPr="00472DB4">
        <w:rPr>
          <w:rStyle w:val="postbody1"/>
          <w:rFonts w:ascii="Times New Roman" w:hAnsi="Times New Roman" w:cs="Times New Roman"/>
          <w:iCs/>
          <w:sz w:val="24"/>
          <w:szCs w:val="24"/>
        </w:rPr>
        <w:t xml:space="preserve"> assists the organization in absorbing an employee</w:t>
      </w:r>
      <w:r w:rsidR="005772D0" w:rsidRPr="00472DB4">
        <w:rPr>
          <w:rStyle w:val="postbody1"/>
          <w:rFonts w:ascii="Times New Roman" w:hAnsi="Times New Roman" w:cs="Times New Roman"/>
          <w:iCs/>
          <w:sz w:val="24"/>
          <w:szCs w:val="24"/>
        </w:rPr>
        <w:t xml:space="preserve"> who can monitor chemical processes through performing tests on chemicals based on standard specifications. </w:t>
      </w:r>
    </w:p>
    <w:p w:rsidR="00AC3C31" w:rsidRPr="00472DB4" w:rsidRDefault="00771D07" w:rsidP="00472DB4">
      <w:pPr>
        <w:pStyle w:val="NoSpacing"/>
        <w:spacing w:line="480" w:lineRule="auto"/>
        <w:jc w:val="center"/>
        <w:rPr>
          <w:rStyle w:val="postbody1"/>
          <w:rFonts w:ascii="Times New Roman" w:hAnsi="Times New Roman" w:cs="Times New Roman"/>
          <w:sz w:val="24"/>
          <w:szCs w:val="24"/>
        </w:rPr>
      </w:pPr>
      <w:r w:rsidRPr="00472DB4">
        <w:rPr>
          <w:rStyle w:val="postbody1"/>
          <w:rFonts w:ascii="Times New Roman" w:hAnsi="Times New Roman" w:cs="Times New Roman"/>
          <w:b/>
          <w:bCs/>
          <w:sz w:val="24"/>
          <w:szCs w:val="24"/>
        </w:rPr>
        <w:t>Part two</w:t>
      </w:r>
    </w:p>
    <w:p w:rsidR="009D23D4" w:rsidRPr="00472DB4" w:rsidRDefault="00771D07" w:rsidP="00472DB4">
      <w:pPr>
        <w:pStyle w:val="NoSpacing"/>
        <w:spacing w:line="480" w:lineRule="auto"/>
        <w:ind w:firstLine="720"/>
        <w:rPr>
          <w:rStyle w:val="postbody1"/>
          <w:rFonts w:ascii="Times New Roman" w:hAnsi="Times New Roman" w:cs="Times New Roman"/>
          <w:sz w:val="24"/>
          <w:szCs w:val="24"/>
        </w:rPr>
      </w:pPr>
      <w:r w:rsidRPr="00472DB4">
        <w:rPr>
          <w:rStyle w:val="postbody1"/>
          <w:rFonts w:ascii="Times New Roman" w:hAnsi="Times New Roman" w:cs="Times New Roman"/>
          <w:sz w:val="24"/>
          <w:szCs w:val="24"/>
        </w:rPr>
        <w:t xml:space="preserve">The first selection method I </w:t>
      </w:r>
      <w:r w:rsidR="0042658B" w:rsidRPr="00472DB4">
        <w:rPr>
          <w:rStyle w:val="postbody1"/>
          <w:rFonts w:ascii="Times New Roman" w:hAnsi="Times New Roman" w:cs="Times New Roman"/>
          <w:sz w:val="24"/>
          <w:szCs w:val="24"/>
        </w:rPr>
        <w:t>will utilize</w:t>
      </w:r>
      <w:r w:rsidRPr="00472DB4">
        <w:rPr>
          <w:rStyle w:val="postbody1"/>
          <w:rFonts w:ascii="Times New Roman" w:hAnsi="Times New Roman" w:cs="Times New Roman"/>
          <w:sz w:val="24"/>
          <w:szCs w:val="24"/>
        </w:rPr>
        <w:t xml:space="preserve"> is accessing the candidates' cognitive ability, which is among the effective methods used during hiring. The cognitive selection method will a</w:t>
      </w:r>
      <w:r w:rsidR="0042658B" w:rsidRPr="00472DB4">
        <w:rPr>
          <w:rStyle w:val="postbody1"/>
          <w:rFonts w:ascii="Times New Roman" w:hAnsi="Times New Roman" w:cs="Times New Roman"/>
          <w:sz w:val="24"/>
          <w:szCs w:val="24"/>
        </w:rPr>
        <w:t>ssist</w:t>
      </w:r>
      <w:r w:rsidRPr="00472DB4">
        <w:rPr>
          <w:rStyle w:val="postbody1"/>
          <w:rFonts w:ascii="Times New Roman" w:hAnsi="Times New Roman" w:cs="Times New Roman"/>
          <w:sz w:val="24"/>
          <w:szCs w:val="24"/>
        </w:rPr>
        <w:t xml:space="preserve"> in testing candidates' mental capability, including working</w:t>
      </w:r>
      <w:r w:rsidR="0042658B" w:rsidRPr="00472DB4">
        <w:rPr>
          <w:rStyle w:val="postbody1"/>
          <w:rFonts w:ascii="Times New Roman" w:hAnsi="Times New Roman" w:cs="Times New Roman"/>
          <w:sz w:val="24"/>
          <w:szCs w:val="24"/>
        </w:rPr>
        <w:t xml:space="preserve"> with numbers, </w:t>
      </w:r>
      <w:r w:rsidRPr="00472DB4">
        <w:rPr>
          <w:rStyle w:val="postbody1"/>
          <w:rFonts w:ascii="Times New Roman" w:hAnsi="Times New Roman" w:cs="Times New Roman"/>
          <w:sz w:val="24"/>
          <w:szCs w:val="24"/>
        </w:rPr>
        <w:t>solving</w:t>
      </w:r>
      <w:r w:rsidR="0042658B" w:rsidRPr="00472DB4">
        <w:rPr>
          <w:rStyle w:val="postbody1"/>
          <w:rFonts w:ascii="Times New Roman" w:hAnsi="Times New Roman" w:cs="Times New Roman"/>
          <w:sz w:val="24"/>
          <w:szCs w:val="24"/>
        </w:rPr>
        <w:t xml:space="preserve"> problems</w:t>
      </w:r>
      <w:r w:rsidRPr="00472DB4">
        <w:rPr>
          <w:rStyle w:val="postbody1"/>
          <w:rFonts w:ascii="Times New Roman" w:hAnsi="Times New Roman" w:cs="Times New Roman"/>
          <w:sz w:val="24"/>
          <w:szCs w:val="24"/>
        </w:rPr>
        <w:t>, learning agility, abstract thinking, and reading comprehensively.</w:t>
      </w:r>
      <w:r w:rsidR="00EB7943" w:rsidRPr="00472DB4">
        <w:rPr>
          <w:rStyle w:val="postbody1"/>
          <w:rFonts w:ascii="Times New Roman" w:hAnsi="Times New Roman" w:cs="Times New Roman"/>
          <w:sz w:val="24"/>
          <w:szCs w:val="24"/>
        </w:rPr>
        <w:t xml:space="preserve"> According to </w:t>
      </w:r>
      <w:r w:rsidR="0042658B" w:rsidRPr="00472DB4">
        <w:rPr>
          <w:rFonts w:ascii="Times New Roman" w:hAnsi="Times New Roman" w:cs="Times New Roman"/>
          <w:sz w:val="24"/>
          <w:szCs w:val="24"/>
        </w:rPr>
        <w:t>Noe,</w:t>
      </w:r>
      <w:r w:rsidR="00EB7943" w:rsidRPr="00472DB4">
        <w:rPr>
          <w:rFonts w:ascii="Times New Roman" w:hAnsi="Times New Roman" w:cs="Times New Roman"/>
          <w:sz w:val="24"/>
          <w:szCs w:val="24"/>
        </w:rPr>
        <w:t xml:space="preserve"> Hollenbeck, </w:t>
      </w:r>
      <w:r w:rsidR="0042658B" w:rsidRPr="00472DB4">
        <w:rPr>
          <w:rFonts w:ascii="Times New Roman" w:hAnsi="Times New Roman" w:cs="Times New Roman"/>
          <w:sz w:val="24"/>
          <w:szCs w:val="24"/>
        </w:rPr>
        <w:t>Gerhart&amp;</w:t>
      </w:r>
      <w:r w:rsidR="00EB7943" w:rsidRPr="00472DB4">
        <w:rPr>
          <w:rFonts w:ascii="Times New Roman" w:hAnsi="Times New Roman" w:cs="Times New Roman"/>
          <w:sz w:val="24"/>
          <w:szCs w:val="24"/>
        </w:rPr>
        <w:t xml:space="preserve"> Wright (2019), effective integration of the cognitive hiring process into </w:t>
      </w:r>
      <w:r w:rsidR="00EB7943" w:rsidRPr="00472DB4">
        <w:rPr>
          <w:rFonts w:ascii="Times New Roman" w:hAnsi="Times New Roman" w:cs="Times New Roman"/>
          <w:sz w:val="24"/>
          <w:szCs w:val="24"/>
        </w:rPr>
        <w:lastRenderedPageBreak/>
        <w:t xml:space="preserve">HRM operation aids significantly in predicting success in a particular job.  The second selection method I will apply in evaluating the learning eligibility of candidates. While selecting </w:t>
      </w:r>
      <w:r w:rsidR="00EB7943" w:rsidRPr="00472DB4">
        <w:rPr>
          <w:rStyle w:val="postbody1"/>
          <w:rFonts w:ascii="Times New Roman" w:hAnsi="Times New Roman" w:cs="Times New Roman"/>
          <w:i/>
          <w:iCs/>
          <w:sz w:val="24"/>
          <w:szCs w:val="24"/>
        </w:rPr>
        <w:t>a Chemical Process Technician</w:t>
      </w:r>
      <w:r w:rsidR="00EB7943" w:rsidRPr="00472DB4">
        <w:rPr>
          <w:rStyle w:val="postbody1"/>
          <w:rFonts w:ascii="Times New Roman" w:hAnsi="Times New Roman" w:cs="Times New Roman"/>
          <w:sz w:val="24"/>
          <w:szCs w:val="24"/>
        </w:rPr>
        <w:t xml:space="preserve">, the HR team will access candidates' capability in using their past learning experience </w:t>
      </w:r>
      <w:r w:rsidRPr="00472DB4">
        <w:rPr>
          <w:rStyle w:val="postbody1"/>
          <w:rFonts w:ascii="Times New Roman" w:hAnsi="Times New Roman" w:cs="Times New Roman"/>
          <w:sz w:val="24"/>
          <w:szCs w:val="24"/>
        </w:rPr>
        <w:t>to the organization's scenarios</w:t>
      </w:r>
      <w:r w:rsidR="005F4D88" w:rsidRPr="00472DB4">
        <w:rPr>
          <w:rStyle w:val="postbody1"/>
          <w:rFonts w:ascii="Times New Roman" w:hAnsi="Times New Roman" w:cs="Times New Roman"/>
          <w:sz w:val="24"/>
          <w:szCs w:val="24"/>
        </w:rPr>
        <w:t xml:space="preserve"> (</w:t>
      </w:r>
      <w:r w:rsidR="005F4D88" w:rsidRPr="00472DB4">
        <w:rPr>
          <w:rFonts w:ascii="Times New Roman" w:hAnsi="Times New Roman" w:cs="Times New Roman"/>
          <w:sz w:val="24"/>
          <w:szCs w:val="24"/>
          <w:shd w:val="clear" w:color="auto" w:fill="FFFFFF"/>
        </w:rPr>
        <w:t>Cohen, Sauermann&amp; Stephan, 2020)</w:t>
      </w:r>
      <w:r w:rsidRPr="00472DB4">
        <w:rPr>
          <w:rStyle w:val="postbody1"/>
          <w:rFonts w:ascii="Times New Roman" w:hAnsi="Times New Roman" w:cs="Times New Roman"/>
          <w:sz w:val="24"/>
          <w:szCs w:val="24"/>
        </w:rPr>
        <w:t>. Significantly, evaluating candidates' eligibility will help Alpha chemicals select employees who can technically fit into the ever-evolving business environment</w:t>
      </w:r>
      <w:r w:rsidR="00472DB4">
        <w:rPr>
          <w:rStyle w:val="postbody1"/>
          <w:rFonts w:ascii="Times New Roman" w:hAnsi="Times New Roman" w:cs="Times New Roman"/>
          <w:sz w:val="24"/>
          <w:szCs w:val="24"/>
        </w:rPr>
        <w:t>.</w:t>
      </w:r>
    </w:p>
    <w:p w:rsidR="009D23D4" w:rsidRPr="00472DB4" w:rsidRDefault="00771D07" w:rsidP="00472DB4">
      <w:pPr>
        <w:pStyle w:val="NoSpacing"/>
        <w:spacing w:line="480" w:lineRule="auto"/>
        <w:jc w:val="center"/>
        <w:rPr>
          <w:rStyle w:val="postbody1"/>
          <w:rFonts w:ascii="Times New Roman" w:hAnsi="Times New Roman" w:cs="Times New Roman"/>
          <w:b/>
          <w:bCs/>
          <w:sz w:val="24"/>
          <w:szCs w:val="24"/>
        </w:rPr>
      </w:pPr>
      <w:r w:rsidRPr="00472DB4">
        <w:rPr>
          <w:rStyle w:val="postbody1"/>
          <w:rFonts w:ascii="Times New Roman" w:hAnsi="Times New Roman" w:cs="Times New Roman"/>
          <w:b/>
          <w:bCs/>
          <w:sz w:val="24"/>
          <w:szCs w:val="24"/>
        </w:rPr>
        <w:t>Requirement</w:t>
      </w:r>
      <w:r w:rsidR="006040E2" w:rsidRPr="00472DB4">
        <w:rPr>
          <w:rStyle w:val="postbody1"/>
          <w:rFonts w:ascii="Times New Roman" w:hAnsi="Times New Roman" w:cs="Times New Roman"/>
          <w:b/>
          <w:bCs/>
          <w:sz w:val="24"/>
          <w:szCs w:val="24"/>
        </w:rPr>
        <w:t xml:space="preserve"> three</w:t>
      </w:r>
    </w:p>
    <w:p w:rsidR="00CA5608" w:rsidRPr="00472DB4" w:rsidRDefault="00771D07" w:rsidP="00472DB4">
      <w:pPr>
        <w:pStyle w:val="NoSpacing"/>
        <w:spacing w:line="480" w:lineRule="auto"/>
        <w:jc w:val="center"/>
        <w:rPr>
          <w:rFonts w:ascii="Times New Roman" w:hAnsi="Times New Roman" w:cs="Times New Roman"/>
          <w:b/>
          <w:sz w:val="24"/>
          <w:szCs w:val="24"/>
        </w:rPr>
      </w:pPr>
      <w:r w:rsidRPr="00472DB4">
        <w:rPr>
          <w:rFonts w:ascii="Times New Roman" w:hAnsi="Times New Roman" w:cs="Times New Roman"/>
          <w:b/>
          <w:bCs/>
          <w:sz w:val="24"/>
          <w:szCs w:val="24"/>
        </w:rPr>
        <w:t>Part one</w:t>
      </w:r>
    </w:p>
    <w:p w:rsidR="00F81C66" w:rsidRPr="00472DB4" w:rsidRDefault="005F4D88" w:rsidP="00472DB4">
      <w:pPr>
        <w:pStyle w:val="NoSpacing"/>
        <w:spacing w:line="480" w:lineRule="auto"/>
        <w:rPr>
          <w:rFonts w:ascii="Times New Roman" w:hAnsi="Times New Roman" w:cs="Times New Roman"/>
          <w:iCs/>
          <w:sz w:val="24"/>
          <w:szCs w:val="24"/>
        </w:rPr>
      </w:pPr>
      <w:r w:rsidRPr="00472DB4">
        <w:rPr>
          <w:rFonts w:ascii="Times New Roman" w:hAnsi="Times New Roman" w:cs="Times New Roman"/>
          <w:b/>
          <w:sz w:val="24"/>
          <w:szCs w:val="24"/>
        </w:rPr>
        <w:tab/>
      </w:r>
      <w:r w:rsidR="00771D07" w:rsidRPr="00472DB4">
        <w:rPr>
          <w:rStyle w:val="postbody1"/>
          <w:rFonts w:ascii="Times New Roman" w:hAnsi="Times New Roman" w:cs="Times New Roman"/>
          <w:iCs/>
          <w:sz w:val="24"/>
          <w:szCs w:val="24"/>
        </w:rPr>
        <w:t>Job description and specification will be of paramount importance to the Refinement Department manager in training Chemical Process Technician. The training will be geared towards reshaping their skillset to match a technologically enabled environment.</w:t>
      </w:r>
      <w:r w:rsidRPr="00472DB4">
        <w:rPr>
          <w:rStyle w:val="postbody1"/>
          <w:rFonts w:ascii="Times New Roman" w:hAnsi="Times New Roman" w:cs="Times New Roman"/>
          <w:iCs/>
          <w:sz w:val="24"/>
          <w:szCs w:val="24"/>
        </w:rPr>
        <w:t xml:space="preserve"> According to </w:t>
      </w:r>
      <w:r w:rsidRPr="00472DB4">
        <w:rPr>
          <w:rFonts w:ascii="Times New Roman" w:hAnsi="Times New Roman" w:cs="Times New Roman"/>
          <w:sz w:val="24"/>
          <w:szCs w:val="24"/>
          <w:shd w:val="clear" w:color="auto" w:fill="FFFFFF"/>
        </w:rPr>
        <w:t xml:space="preserve">Cohen, Sauermann&amp; Stephan (2020), </w:t>
      </w:r>
      <w:r w:rsidRPr="00472DB4">
        <w:rPr>
          <w:rStyle w:val="postbody1"/>
          <w:rFonts w:ascii="Times New Roman" w:hAnsi="Times New Roman" w:cs="Times New Roman"/>
          <w:iCs/>
          <w:sz w:val="24"/>
          <w:szCs w:val="24"/>
        </w:rPr>
        <w:t>C</w:t>
      </w:r>
      <w:r w:rsidR="00771D07" w:rsidRPr="00472DB4">
        <w:rPr>
          <w:rStyle w:val="postbody1"/>
          <w:rFonts w:ascii="Times New Roman" w:hAnsi="Times New Roman" w:cs="Times New Roman"/>
          <w:iCs/>
          <w:sz w:val="24"/>
          <w:szCs w:val="24"/>
        </w:rPr>
        <w:t xml:space="preserve">hemical Process technicians are described as the personnel </w:t>
      </w:r>
      <w:r w:rsidR="00193EC0" w:rsidRPr="00472DB4">
        <w:rPr>
          <w:rStyle w:val="postbody1"/>
          <w:rFonts w:ascii="Times New Roman" w:hAnsi="Times New Roman" w:cs="Times New Roman"/>
          <w:iCs/>
          <w:sz w:val="24"/>
          <w:szCs w:val="24"/>
        </w:rPr>
        <w:t xml:space="preserve">responsible for assisting engineers and chemists in researching, developing, observing, </w:t>
      </w:r>
      <w:r w:rsidR="0042658B" w:rsidRPr="00472DB4">
        <w:rPr>
          <w:rStyle w:val="postbody1"/>
          <w:rFonts w:ascii="Times New Roman" w:hAnsi="Times New Roman" w:cs="Times New Roman"/>
          <w:iCs/>
          <w:sz w:val="24"/>
          <w:szCs w:val="24"/>
        </w:rPr>
        <w:t xml:space="preserve">and producing </w:t>
      </w:r>
      <w:r w:rsidR="00193EC0" w:rsidRPr="00472DB4">
        <w:rPr>
          <w:rStyle w:val="postbody1"/>
          <w:rFonts w:ascii="Times New Roman" w:hAnsi="Times New Roman" w:cs="Times New Roman"/>
          <w:iCs/>
          <w:sz w:val="24"/>
          <w:szCs w:val="24"/>
        </w:rPr>
        <w:t>chemical produces</w:t>
      </w:r>
      <w:r w:rsidR="00771D07" w:rsidRPr="00472DB4">
        <w:rPr>
          <w:rStyle w:val="postbody1"/>
          <w:rFonts w:ascii="Times New Roman" w:hAnsi="Times New Roman" w:cs="Times New Roman"/>
          <w:iCs/>
          <w:sz w:val="24"/>
          <w:szCs w:val="24"/>
        </w:rPr>
        <w:t xml:space="preserve">. As such, the newly absorbed Chemical Process Technician will need to be equipped with research skills to examine chemical procedures and formulate solid conclusions.   </w:t>
      </w:r>
      <w:r w:rsidR="00C0336E" w:rsidRPr="00472DB4">
        <w:rPr>
          <w:rStyle w:val="postbody1"/>
          <w:rFonts w:ascii="Times New Roman" w:hAnsi="Times New Roman" w:cs="Times New Roman"/>
          <w:iCs/>
          <w:sz w:val="24"/>
          <w:szCs w:val="24"/>
        </w:rPr>
        <w:t xml:space="preserve">Among the significant job specifications for Chemical Process Technician is overseeing </w:t>
      </w:r>
      <w:r w:rsidR="00771D07" w:rsidRPr="00472DB4">
        <w:rPr>
          <w:rStyle w:val="postbody1"/>
          <w:rFonts w:ascii="Times New Roman" w:hAnsi="Times New Roman" w:cs="Times New Roman"/>
          <w:iCs/>
          <w:sz w:val="24"/>
          <w:szCs w:val="24"/>
        </w:rPr>
        <w:t>production processes that are directly associated with manufacturing as well as pharmaceutical plants</w:t>
      </w:r>
      <w:r w:rsidR="00C0336E" w:rsidRPr="00472DB4">
        <w:rPr>
          <w:rStyle w:val="postbody1"/>
          <w:rFonts w:ascii="Times New Roman" w:hAnsi="Times New Roman" w:cs="Times New Roman"/>
          <w:iCs/>
          <w:sz w:val="24"/>
          <w:szCs w:val="24"/>
        </w:rPr>
        <w:t>. As a result, Refinement Department Manager will need to train chemical technicians to a point where they can effectively manage production processes</w:t>
      </w:r>
      <w:r w:rsidRPr="00472DB4">
        <w:rPr>
          <w:rStyle w:val="postbody1"/>
          <w:rFonts w:ascii="Times New Roman" w:hAnsi="Times New Roman" w:cs="Times New Roman"/>
          <w:iCs/>
          <w:sz w:val="24"/>
          <w:szCs w:val="24"/>
        </w:rPr>
        <w:t xml:space="preserve"> (</w:t>
      </w:r>
      <w:r w:rsidRPr="00472DB4">
        <w:rPr>
          <w:rFonts w:ascii="Times New Roman" w:hAnsi="Times New Roman" w:cs="Times New Roman"/>
          <w:sz w:val="24"/>
          <w:szCs w:val="24"/>
          <w:shd w:val="clear" w:color="auto" w:fill="FFFFFF"/>
        </w:rPr>
        <w:t>Cohen, Sauermann&amp; Stephan, 2020)</w:t>
      </w:r>
      <w:r w:rsidR="00C0336E" w:rsidRPr="00472DB4">
        <w:rPr>
          <w:rStyle w:val="postbody1"/>
          <w:rFonts w:ascii="Times New Roman" w:hAnsi="Times New Roman" w:cs="Times New Roman"/>
          <w:iCs/>
          <w:sz w:val="24"/>
          <w:szCs w:val="24"/>
        </w:rPr>
        <w:t>. Another job description for chemical technicians is</w:t>
      </w:r>
      <w:r w:rsidR="00771D07" w:rsidRPr="00472DB4">
        <w:rPr>
          <w:rStyle w:val="postbody1"/>
          <w:rFonts w:ascii="Times New Roman" w:hAnsi="Times New Roman" w:cs="Times New Roman"/>
          <w:iCs/>
          <w:sz w:val="24"/>
          <w:szCs w:val="24"/>
        </w:rPr>
        <w:t xml:space="preserve"> monitor</w:t>
      </w:r>
      <w:r w:rsidR="00C0336E" w:rsidRPr="00472DB4">
        <w:rPr>
          <w:rStyle w:val="postbody1"/>
          <w:rFonts w:ascii="Times New Roman" w:hAnsi="Times New Roman" w:cs="Times New Roman"/>
          <w:iCs/>
          <w:sz w:val="24"/>
          <w:szCs w:val="24"/>
        </w:rPr>
        <w:t>ing</w:t>
      </w:r>
      <w:r w:rsidR="00771D07" w:rsidRPr="00472DB4">
        <w:rPr>
          <w:rStyle w:val="postbody1"/>
          <w:rFonts w:ascii="Times New Roman" w:hAnsi="Times New Roman" w:cs="Times New Roman"/>
          <w:iCs/>
          <w:sz w:val="24"/>
          <w:szCs w:val="24"/>
        </w:rPr>
        <w:t xml:space="preserve"> chemical processes by performing tests on chemicals based on standard specifications</w:t>
      </w:r>
      <w:r w:rsidR="00F27998" w:rsidRPr="00472DB4">
        <w:rPr>
          <w:rStyle w:val="postbody1"/>
          <w:rFonts w:ascii="Times New Roman" w:hAnsi="Times New Roman" w:cs="Times New Roman"/>
          <w:iCs/>
          <w:sz w:val="24"/>
          <w:szCs w:val="24"/>
        </w:rPr>
        <w:t>. In connection, my Refinement Department will need to train this group of employees to professional set standards.</w:t>
      </w:r>
    </w:p>
    <w:p w:rsidR="009D23D4" w:rsidRPr="00472DB4" w:rsidRDefault="00771D07" w:rsidP="00472DB4">
      <w:pPr>
        <w:pStyle w:val="NoSpacing"/>
        <w:spacing w:line="480" w:lineRule="auto"/>
        <w:jc w:val="center"/>
        <w:rPr>
          <w:rFonts w:ascii="Times New Roman" w:hAnsi="Times New Roman" w:cs="Times New Roman"/>
          <w:b/>
          <w:bCs/>
          <w:sz w:val="24"/>
          <w:szCs w:val="24"/>
          <w:u w:val="single"/>
        </w:rPr>
      </w:pPr>
      <w:r w:rsidRPr="00472DB4">
        <w:rPr>
          <w:rFonts w:ascii="Times New Roman" w:hAnsi="Times New Roman" w:cs="Times New Roman"/>
          <w:b/>
          <w:bCs/>
          <w:sz w:val="24"/>
          <w:szCs w:val="24"/>
        </w:rPr>
        <w:lastRenderedPageBreak/>
        <w:t>Part two</w:t>
      </w:r>
    </w:p>
    <w:p w:rsidR="000B3098" w:rsidRPr="00472DB4" w:rsidRDefault="00771D07" w:rsidP="00472DB4">
      <w:pPr>
        <w:pStyle w:val="NoSpacing"/>
        <w:spacing w:line="480" w:lineRule="auto"/>
        <w:ind w:firstLine="720"/>
        <w:rPr>
          <w:rFonts w:ascii="Times New Roman" w:hAnsi="Times New Roman" w:cs="Times New Roman"/>
          <w:bCs/>
          <w:sz w:val="24"/>
          <w:szCs w:val="24"/>
        </w:rPr>
      </w:pPr>
      <w:r w:rsidRPr="00472DB4">
        <w:rPr>
          <w:rFonts w:ascii="Times New Roman" w:hAnsi="Times New Roman" w:cs="Times New Roman"/>
          <w:bCs/>
          <w:sz w:val="24"/>
          <w:szCs w:val="24"/>
        </w:rPr>
        <w:t xml:space="preserve">Job analysis contributes significantly to promoting operations of performance management systems. According to </w:t>
      </w:r>
      <w:r w:rsidR="00885D3C" w:rsidRPr="00472DB4">
        <w:rPr>
          <w:rFonts w:ascii="Times New Roman" w:hAnsi="Times New Roman" w:cs="Times New Roman"/>
          <w:sz w:val="24"/>
          <w:szCs w:val="24"/>
          <w:shd w:val="clear" w:color="auto" w:fill="FFFFFF"/>
        </w:rPr>
        <w:t>Morgeson, Brannick</w:t>
      </w:r>
      <w:r w:rsidRPr="00472DB4">
        <w:rPr>
          <w:rFonts w:ascii="Times New Roman" w:hAnsi="Times New Roman" w:cs="Times New Roman"/>
          <w:sz w:val="24"/>
          <w:szCs w:val="24"/>
          <w:shd w:val="clear" w:color="auto" w:fill="FFFFFF"/>
        </w:rPr>
        <w:t>&amp;</w:t>
      </w:r>
      <w:r w:rsidR="00885D3C" w:rsidRPr="00472DB4">
        <w:rPr>
          <w:rFonts w:ascii="Times New Roman" w:hAnsi="Times New Roman" w:cs="Times New Roman"/>
          <w:sz w:val="24"/>
          <w:szCs w:val="24"/>
          <w:shd w:val="clear" w:color="auto" w:fill="FFFFFF"/>
        </w:rPr>
        <w:t xml:space="preserve">Levine </w:t>
      </w:r>
      <w:r w:rsidRPr="00472DB4">
        <w:rPr>
          <w:rFonts w:ascii="Times New Roman" w:hAnsi="Times New Roman" w:cs="Times New Roman"/>
          <w:sz w:val="24"/>
          <w:szCs w:val="24"/>
          <w:shd w:val="clear" w:color="auto" w:fill="FFFFFF"/>
        </w:rPr>
        <w:t>(2019)</w:t>
      </w:r>
      <w:r w:rsidR="00885D3C" w:rsidRPr="00472DB4">
        <w:rPr>
          <w:rFonts w:ascii="Times New Roman" w:hAnsi="Times New Roman" w:cs="Times New Roman"/>
          <w:sz w:val="24"/>
          <w:szCs w:val="24"/>
          <w:shd w:val="clear" w:color="auto" w:fill="FFFFFF"/>
        </w:rPr>
        <w:t xml:space="preserve">, job analysis </w:t>
      </w:r>
      <w:r w:rsidR="00C3520A" w:rsidRPr="00472DB4">
        <w:rPr>
          <w:rFonts w:ascii="Times New Roman" w:hAnsi="Times New Roman" w:cs="Times New Roman"/>
          <w:sz w:val="24"/>
          <w:szCs w:val="24"/>
          <w:shd w:val="clear" w:color="auto" w:fill="FFFFFF"/>
        </w:rPr>
        <w:t>entails</w:t>
      </w:r>
      <w:r w:rsidR="00C3520A" w:rsidRPr="00472DB4">
        <w:rPr>
          <w:rFonts w:ascii="Times New Roman" w:hAnsi="Times New Roman" w:cs="Times New Roman"/>
          <w:bCs/>
          <w:sz w:val="24"/>
          <w:szCs w:val="24"/>
        </w:rPr>
        <w:t xml:space="preserve"> reviewing</w:t>
      </w:r>
      <w:r w:rsidRPr="00472DB4">
        <w:rPr>
          <w:rFonts w:ascii="Times New Roman" w:hAnsi="Times New Roman" w:cs="Times New Roman"/>
          <w:bCs/>
          <w:sz w:val="24"/>
          <w:szCs w:val="24"/>
        </w:rPr>
        <w:t xml:space="preserve"> the job qualification and requirements</w:t>
      </w:r>
      <w:r w:rsidR="00885D3C" w:rsidRPr="00472DB4">
        <w:rPr>
          <w:rFonts w:ascii="Times New Roman" w:hAnsi="Times New Roman" w:cs="Times New Roman"/>
          <w:bCs/>
          <w:sz w:val="24"/>
          <w:szCs w:val="24"/>
        </w:rPr>
        <w:t xml:space="preserve">, thus boosting performance in management systems. Formulation </w:t>
      </w:r>
      <w:r w:rsidR="0042658B" w:rsidRPr="00472DB4">
        <w:rPr>
          <w:rFonts w:ascii="Times New Roman" w:hAnsi="Times New Roman" w:cs="Times New Roman"/>
          <w:bCs/>
          <w:sz w:val="24"/>
          <w:szCs w:val="24"/>
        </w:rPr>
        <w:t>of assessment</w:t>
      </w:r>
      <w:r w:rsidRPr="00472DB4">
        <w:rPr>
          <w:rFonts w:ascii="Times New Roman" w:hAnsi="Times New Roman" w:cs="Times New Roman"/>
          <w:bCs/>
          <w:sz w:val="24"/>
          <w:szCs w:val="24"/>
        </w:rPr>
        <w:t xml:space="preserve"> questions </w:t>
      </w:r>
      <w:r w:rsidR="00885D3C" w:rsidRPr="00472DB4">
        <w:rPr>
          <w:rFonts w:ascii="Times New Roman" w:hAnsi="Times New Roman" w:cs="Times New Roman"/>
          <w:bCs/>
          <w:sz w:val="24"/>
          <w:szCs w:val="24"/>
        </w:rPr>
        <w:t>is yet another activity p</w:t>
      </w:r>
      <w:r w:rsidR="0042658B" w:rsidRPr="00472DB4">
        <w:rPr>
          <w:rFonts w:ascii="Times New Roman" w:hAnsi="Times New Roman" w:cs="Times New Roman"/>
          <w:bCs/>
          <w:sz w:val="24"/>
          <w:szCs w:val="24"/>
        </w:rPr>
        <w:t xml:space="preserve">erformed during job analysis, </w:t>
      </w:r>
      <w:r w:rsidR="00C3520A" w:rsidRPr="00472DB4">
        <w:rPr>
          <w:rFonts w:ascii="Times New Roman" w:hAnsi="Times New Roman" w:cs="Times New Roman"/>
          <w:bCs/>
          <w:sz w:val="24"/>
          <w:szCs w:val="24"/>
        </w:rPr>
        <w:t>thus increasing</w:t>
      </w:r>
      <w:r w:rsidR="00885D3C" w:rsidRPr="00472DB4">
        <w:rPr>
          <w:rFonts w:ascii="Times New Roman" w:hAnsi="Times New Roman" w:cs="Times New Roman"/>
          <w:bCs/>
          <w:sz w:val="24"/>
          <w:szCs w:val="24"/>
        </w:rPr>
        <w:t xml:space="preserve"> management systems' performance in HRM. </w:t>
      </w:r>
      <w:r w:rsidR="00885D3C" w:rsidRPr="00472DB4">
        <w:rPr>
          <w:rFonts w:ascii="Times New Roman" w:hAnsi="Times New Roman" w:cs="Times New Roman"/>
          <w:sz w:val="24"/>
          <w:szCs w:val="24"/>
          <w:shd w:val="clear" w:color="auto" w:fill="FFFFFF"/>
        </w:rPr>
        <w:t xml:space="preserve">Morgeson, Brannick&amp; Levine (2019) further enlightened that </w:t>
      </w:r>
      <w:r w:rsidRPr="00472DB4">
        <w:rPr>
          <w:rFonts w:ascii="Times New Roman" w:hAnsi="Times New Roman" w:cs="Times New Roman"/>
          <w:bCs/>
          <w:sz w:val="24"/>
          <w:szCs w:val="24"/>
        </w:rPr>
        <w:t xml:space="preserve">surveying skills and traits needed </w:t>
      </w:r>
      <w:r w:rsidR="00885D3C" w:rsidRPr="00472DB4">
        <w:rPr>
          <w:rFonts w:ascii="Times New Roman" w:hAnsi="Times New Roman" w:cs="Times New Roman"/>
          <w:bCs/>
          <w:sz w:val="24"/>
          <w:szCs w:val="24"/>
        </w:rPr>
        <w:t xml:space="preserve">for a particular job description is conducted during job analysis. </w:t>
      </w:r>
      <w:r w:rsidR="00885D3C" w:rsidRPr="00472DB4">
        <w:rPr>
          <w:rFonts w:ascii="Times New Roman" w:hAnsi="Times New Roman" w:cs="Times New Roman"/>
          <w:sz w:val="24"/>
          <w:szCs w:val="24"/>
        </w:rPr>
        <w:t xml:space="preserve">Noe, </w:t>
      </w:r>
      <w:r w:rsidR="00C3520A" w:rsidRPr="00472DB4">
        <w:rPr>
          <w:rFonts w:ascii="Times New Roman" w:hAnsi="Times New Roman" w:cs="Times New Roman"/>
          <w:sz w:val="24"/>
          <w:szCs w:val="24"/>
        </w:rPr>
        <w:t>Hollenbeck, Gerhart</w:t>
      </w:r>
      <w:r w:rsidR="00885D3C" w:rsidRPr="00472DB4">
        <w:rPr>
          <w:rFonts w:ascii="Times New Roman" w:hAnsi="Times New Roman" w:cs="Times New Roman"/>
          <w:sz w:val="24"/>
          <w:szCs w:val="24"/>
        </w:rPr>
        <w:t>&amp; Wright (2019) opined that</w:t>
      </w:r>
      <w:r w:rsidR="00830271" w:rsidRPr="00472DB4">
        <w:rPr>
          <w:rFonts w:ascii="Times New Roman" w:hAnsi="Times New Roman" w:cs="Times New Roman"/>
          <w:sz w:val="24"/>
          <w:szCs w:val="24"/>
        </w:rPr>
        <w:t xml:space="preserve"> the management system's performance is maintained at par by conducting a critical analysis of the potential candidates' traits and skills. When it comes to performance standards, our Process Refinement </w:t>
      </w:r>
      <w:r w:rsidR="00C3520A">
        <w:rPr>
          <w:rFonts w:ascii="Times New Roman" w:hAnsi="Times New Roman" w:cs="Times New Roman"/>
          <w:sz w:val="24"/>
          <w:szCs w:val="24"/>
        </w:rPr>
        <w:t>Department</w:t>
      </w:r>
      <w:r w:rsidR="00830271" w:rsidRPr="00472DB4">
        <w:rPr>
          <w:rFonts w:ascii="Times New Roman" w:hAnsi="Times New Roman" w:cs="Times New Roman"/>
          <w:sz w:val="24"/>
          <w:szCs w:val="24"/>
        </w:rPr>
        <w:t xml:space="preserve"> needs to train the absorbed candidates</w:t>
      </w:r>
      <w:r w:rsidR="00830271" w:rsidRPr="00472DB4">
        <w:rPr>
          <w:rFonts w:ascii="Times New Roman" w:hAnsi="Times New Roman" w:cs="Times New Roman"/>
          <w:bCs/>
          <w:sz w:val="24"/>
          <w:szCs w:val="24"/>
        </w:rPr>
        <w:t xml:space="preserve"> to align with their </w:t>
      </w:r>
      <w:r w:rsidRPr="00472DB4">
        <w:rPr>
          <w:rFonts w:ascii="Times New Roman" w:hAnsi="Times New Roman" w:cs="Times New Roman"/>
          <w:bCs/>
          <w:sz w:val="24"/>
          <w:szCs w:val="24"/>
        </w:rPr>
        <w:t>position</w:t>
      </w:r>
      <w:r w:rsidR="00830271" w:rsidRPr="00472DB4">
        <w:rPr>
          <w:rFonts w:ascii="Times New Roman" w:hAnsi="Times New Roman" w:cs="Times New Roman"/>
          <w:bCs/>
          <w:sz w:val="24"/>
          <w:szCs w:val="24"/>
        </w:rPr>
        <w:t xml:space="preserve"> demands, thus improving performance.  Anot</w:t>
      </w:r>
      <w:r w:rsidRPr="00472DB4">
        <w:rPr>
          <w:rFonts w:ascii="Times New Roman" w:hAnsi="Times New Roman" w:cs="Times New Roman"/>
          <w:bCs/>
          <w:sz w:val="24"/>
          <w:szCs w:val="24"/>
        </w:rPr>
        <w:t xml:space="preserve">her critical reason for emphasizing the standard version is identifying specific success indicators, thus promoting performance management systems' functioning.  </w:t>
      </w:r>
    </w:p>
    <w:p w:rsidR="000B3098" w:rsidRPr="00472DB4" w:rsidRDefault="00771D07" w:rsidP="00472DB4">
      <w:pPr>
        <w:pStyle w:val="NoSpacing"/>
        <w:spacing w:line="480" w:lineRule="auto"/>
        <w:jc w:val="center"/>
        <w:rPr>
          <w:rFonts w:ascii="Times New Roman" w:hAnsi="Times New Roman" w:cs="Times New Roman"/>
          <w:b/>
          <w:bCs/>
          <w:sz w:val="24"/>
          <w:szCs w:val="24"/>
        </w:rPr>
      </w:pPr>
      <w:r w:rsidRPr="00472DB4">
        <w:rPr>
          <w:rFonts w:ascii="Times New Roman" w:hAnsi="Times New Roman" w:cs="Times New Roman"/>
          <w:b/>
          <w:bCs/>
          <w:sz w:val="24"/>
          <w:szCs w:val="24"/>
        </w:rPr>
        <w:t>Requirement</w:t>
      </w:r>
      <w:r w:rsidR="006040E2" w:rsidRPr="00472DB4">
        <w:rPr>
          <w:rFonts w:ascii="Times New Roman" w:hAnsi="Times New Roman" w:cs="Times New Roman"/>
          <w:b/>
          <w:bCs/>
          <w:sz w:val="24"/>
          <w:szCs w:val="24"/>
        </w:rPr>
        <w:t xml:space="preserve"> four </w:t>
      </w:r>
    </w:p>
    <w:p w:rsidR="00CA5608" w:rsidRPr="00472DB4" w:rsidRDefault="00771D07" w:rsidP="00472DB4">
      <w:pPr>
        <w:pStyle w:val="NoSpacing"/>
        <w:spacing w:line="480" w:lineRule="auto"/>
        <w:jc w:val="center"/>
        <w:rPr>
          <w:rFonts w:ascii="Times New Roman" w:hAnsi="Times New Roman" w:cs="Times New Roman"/>
          <w:b/>
          <w:bCs/>
          <w:sz w:val="24"/>
          <w:szCs w:val="24"/>
        </w:rPr>
      </w:pPr>
      <w:r w:rsidRPr="00472DB4">
        <w:rPr>
          <w:rFonts w:ascii="Times New Roman" w:hAnsi="Times New Roman" w:cs="Times New Roman"/>
          <w:b/>
          <w:bCs/>
          <w:sz w:val="24"/>
          <w:szCs w:val="24"/>
        </w:rPr>
        <w:t>Part one</w:t>
      </w:r>
    </w:p>
    <w:p w:rsidR="00472DB4" w:rsidRPr="00472DB4" w:rsidRDefault="00771D07" w:rsidP="00472DB4">
      <w:pPr>
        <w:pStyle w:val="NoSpacing"/>
        <w:spacing w:line="480" w:lineRule="auto"/>
        <w:ind w:firstLine="720"/>
        <w:rPr>
          <w:rStyle w:val="postbody1"/>
          <w:rFonts w:ascii="Times New Roman" w:hAnsi="Times New Roman" w:cs="Times New Roman"/>
          <w:sz w:val="24"/>
          <w:szCs w:val="24"/>
        </w:rPr>
      </w:pPr>
      <w:r w:rsidRPr="00472DB4">
        <w:rPr>
          <w:rStyle w:val="postbody1"/>
          <w:rFonts w:ascii="Times New Roman" w:hAnsi="Times New Roman" w:cs="Times New Roman"/>
          <w:sz w:val="24"/>
          <w:szCs w:val="24"/>
        </w:rPr>
        <w:t xml:space="preserve">KPI-3.1 is a section covered in the case analysis conducted to assess the </w:t>
      </w:r>
      <w:r w:rsidR="00AF0B67" w:rsidRPr="00472DB4">
        <w:rPr>
          <w:rStyle w:val="postbody1"/>
          <w:rFonts w:ascii="Times New Roman" w:hAnsi="Times New Roman" w:cs="Times New Roman"/>
          <w:sz w:val="24"/>
          <w:szCs w:val="24"/>
        </w:rPr>
        <w:t xml:space="preserve">PRD manager's performance in coaching the three-night supervisors to attain the short-term goals of Alpha Chemical. </w:t>
      </w:r>
      <w:r w:rsidR="00455844" w:rsidRPr="00472DB4">
        <w:rPr>
          <w:rStyle w:val="postbody1"/>
          <w:rFonts w:ascii="Times New Roman" w:hAnsi="Times New Roman" w:cs="Times New Roman"/>
          <w:sz w:val="24"/>
          <w:szCs w:val="24"/>
        </w:rPr>
        <w:t xml:space="preserve">The shift supervisors will need to be equipped with a </w:t>
      </w:r>
      <w:r w:rsidR="00C3520A" w:rsidRPr="00472DB4">
        <w:rPr>
          <w:rStyle w:val="postbody1"/>
          <w:rFonts w:ascii="Times New Roman" w:hAnsi="Times New Roman" w:cs="Times New Roman"/>
          <w:sz w:val="24"/>
          <w:szCs w:val="24"/>
        </w:rPr>
        <w:t>skill set</w:t>
      </w:r>
      <w:r w:rsidR="00455844" w:rsidRPr="00472DB4">
        <w:rPr>
          <w:rStyle w:val="postbody1"/>
          <w:rFonts w:ascii="Times New Roman" w:hAnsi="Times New Roman" w:cs="Times New Roman"/>
          <w:sz w:val="24"/>
          <w:szCs w:val="24"/>
        </w:rPr>
        <w:t xml:space="preserve">, including </w:t>
      </w:r>
      <w:r w:rsidRPr="00472DB4">
        <w:rPr>
          <w:rStyle w:val="postbody1"/>
          <w:rFonts w:ascii="Times New Roman" w:hAnsi="Times New Roman" w:cs="Times New Roman"/>
          <w:sz w:val="24"/>
          <w:szCs w:val="24"/>
        </w:rPr>
        <w:t>l</w:t>
      </w:r>
      <w:r w:rsidR="00455844" w:rsidRPr="00472DB4">
        <w:rPr>
          <w:rStyle w:val="postbody1"/>
          <w:rFonts w:ascii="Times New Roman" w:hAnsi="Times New Roman" w:cs="Times New Roman"/>
          <w:sz w:val="24"/>
          <w:szCs w:val="24"/>
        </w:rPr>
        <w:t xml:space="preserve">istening, questioning, and building a rapport. </w:t>
      </w:r>
      <w:r w:rsidR="00455844" w:rsidRPr="00472DB4">
        <w:rPr>
          <w:rFonts w:ascii="Times New Roman" w:hAnsi="Times New Roman" w:cs="Times New Roman"/>
          <w:sz w:val="24"/>
          <w:szCs w:val="24"/>
        </w:rPr>
        <w:t xml:space="preserve">Noe, Hollenbeck, Gerhart&amp; Wright (2019) suggested that listening will aid the three-shift supervisors in taking note of the learning team's real concerns. </w:t>
      </w:r>
      <w:r w:rsidRPr="00472DB4">
        <w:rPr>
          <w:rFonts w:ascii="Times New Roman" w:hAnsi="Times New Roman" w:cs="Times New Roman"/>
          <w:sz w:val="24"/>
          <w:szCs w:val="24"/>
        </w:rPr>
        <w:t xml:space="preserve">Besides, the skill entailing questioning will help engage the learning team effectively, thus acquiring the relevant information regarding the coaching process. The third skill set is building </w:t>
      </w:r>
      <w:r w:rsidRPr="00472DB4">
        <w:rPr>
          <w:rFonts w:ascii="Times New Roman" w:hAnsi="Times New Roman" w:cs="Times New Roman"/>
          <w:sz w:val="24"/>
          <w:szCs w:val="24"/>
        </w:rPr>
        <w:lastRenderedPageBreak/>
        <w:t xml:space="preserve">a rapport to create a conducive environment for learning and facilitation of the coaching process. </w:t>
      </w:r>
      <w:r w:rsidR="001E092B" w:rsidRPr="00472DB4">
        <w:rPr>
          <w:rFonts w:ascii="Times New Roman" w:hAnsi="Times New Roman" w:cs="Times New Roman"/>
          <w:sz w:val="24"/>
          <w:szCs w:val="24"/>
        </w:rPr>
        <w:t xml:space="preserve">As a PRD manager, I will utilize Individual Performance Development (IPD) to equip the three-night supervisors with the necessary skills. Specifically, I will use the IPD tool to support the performance evaluation of each supervisor. Notably, the three supervisors will have a broad understanding </w:t>
      </w:r>
      <w:r w:rsidRPr="00472DB4">
        <w:rPr>
          <w:rFonts w:ascii="Times New Roman" w:hAnsi="Times New Roman" w:cs="Times New Roman"/>
          <w:sz w:val="24"/>
          <w:szCs w:val="24"/>
        </w:rPr>
        <w:t xml:space="preserve">of performance and </w:t>
      </w:r>
      <w:r w:rsidR="00C3520A" w:rsidRPr="00472DB4">
        <w:rPr>
          <w:rFonts w:ascii="Times New Roman" w:hAnsi="Times New Roman" w:cs="Times New Roman"/>
          <w:sz w:val="24"/>
          <w:szCs w:val="24"/>
        </w:rPr>
        <w:t>improved expectations</w:t>
      </w:r>
      <w:r w:rsidR="001E092B" w:rsidRPr="00472DB4">
        <w:rPr>
          <w:rFonts w:ascii="Times New Roman" w:hAnsi="Times New Roman" w:cs="Times New Roman"/>
          <w:sz w:val="24"/>
          <w:szCs w:val="24"/>
        </w:rPr>
        <w:t xml:space="preserve"> in achieving both organi</w:t>
      </w:r>
      <w:r w:rsidRPr="00472DB4">
        <w:rPr>
          <w:rFonts w:ascii="Times New Roman" w:hAnsi="Times New Roman" w:cs="Times New Roman"/>
          <w:sz w:val="24"/>
          <w:szCs w:val="24"/>
        </w:rPr>
        <w:t xml:space="preserve">zational long </w:t>
      </w:r>
      <w:r w:rsidR="001E092B" w:rsidRPr="00472DB4">
        <w:rPr>
          <w:rFonts w:ascii="Times New Roman" w:hAnsi="Times New Roman" w:cs="Times New Roman"/>
          <w:sz w:val="24"/>
          <w:szCs w:val="24"/>
        </w:rPr>
        <w:t>and short</w:t>
      </w:r>
      <w:r w:rsidRPr="00472DB4">
        <w:rPr>
          <w:rFonts w:ascii="Times New Roman" w:hAnsi="Times New Roman" w:cs="Times New Roman"/>
          <w:sz w:val="24"/>
          <w:szCs w:val="24"/>
        </w:rPr>
        <w:t xml:space="preserve">-term </w:t>
      </w:r>
      <w:r w:rsidR="001E092B" w:rsidRPr="00472DB4">
        <w:rPr>
          <w:rFonts w:ascii="Times New Roman" w:hAnsi="Times New Roman" w:cs="Times New Roman"/>
          <w:sz w:val="24"/>
          <w:szCs w:val="24"/>
        </w:rPr>
        <w:t xml:space="preserve">goals.      </w:t>
      </w:r>
    </w:p>
    <w:p w:rsidR="002338E7" w:rsidRPr="00472DB4" w:rsidRDefault="00771D07" w:rsidP="00472DB4">
      <w:pPr>
        <w:pStyle w:val="NoSpacing"/>
        <w:spacing w:line="480" w:lineRule="auto"/>
        <w:jc w:val="center"/>
        <w:rPr>
          <w:rStyle w:val="postbody1"/>
          <w:rFonts w:ascii="Times New Roman" w:hAnsi="Times New Roman" w:cs="Times New Roman"/>
          <w:b/>
          <w:sz w:val="24"/>
          <w:szCs w:val="24"/>
        </w:rPr>
      </w:pPr>
      <w:r w:rsidRPr="00472DB4">
        <w:rPr>
          <w:rStyle w:val="postbody1"/>
          <w:rFonts w:ascii="Times New Roman" w:hAnsi="Times New Roman" w:cs="Times New Roman"/>
          <w:b/>
          <w:bCs/>
          <w:sz w:val="24"/>
          <w:szCs w:val="24"/>
        </w:rPr>
        <w:t>Part two</w:t>
      </w:r>
    </w:p>
    <w:p w:rsidR="000B3098" w:rsidRPr="00472DB4" w:rsidRDefault="00771D07" w:rsidP="00472DB4">
      <w:pPr>
        <w:pStyle w:val="NoSpacing"/>
        <w:spacing w:line="480" w:lineRule="auto"/>
        <w:ind w:firstLine="720"/>
        <w:rPr>
          <w:rStyle w:val="postbody1"/>
          <w:rFonts w:ascii="Times New Roman" w:hAnsi="Times New Roman" w:cs="Times New Roman"/>
          <w:sz w:val="24"/>
          <w:szCs w:val="24"/>
        </w:rPr>
      </w:pPr>
      <w:r w:rsidRPr="00472DB4">
        <w:rPr>
          <w:rStyle w:val="postbody1"/>
          <w:rFonts w:ascii="Times New Roman" w:hAnsi="Times New Roman" w:cs="Times New Roman"/>
          <w:sz w:val="24"/>
          <w:szCs w:val="24"/>
        </w:rPr>
        <w:t>The employees' basic performance standard will be bas</w:t>
      </w:r>
      <w:r w:rsidR="005A0B73" w:rsidRPr="00472DB4">
        <w:rPr>
          <w:rStyle w:val="postbody1"/>
          <w:rFonts w:ascii="Times New Roman" w:hAnsi="Times New Roman" w:cs="Times New Roman"/>
          <w:sz w:val="24"/>
          <w:szCs w:val="24"/>
        </w:rPr>
        <w:t xml:space="preserve">ed on scientific guidelines, </w:t>
      </w:r>
      <w:r w:rsidRPr="00472DB4">
        <w:rPr>
          <w:rStyle w:val="postbody1"/>
          <w:rFonts w:ascii="Times New Roman" w:hAnsi="Times New Roman" w:cs="Times New Roman"/>
          <w:sz w:val="24"/>
          <w:szCs w:val="24"/>
        </w:rPr>
        <w:t>the organization'</w:t>
      </w:r>
      <w:r w:rsidR="005A0B73" w:rsidRPr="00472DB4">
        <w:rPr>
          <w:rStyle w:val="postbody1"/>
          <w:rFonts w:ascii="Times New Roman" w:hAnsi="Times New Roman" w:cs="Times New Roman"/>
          <w:sz w:val="24"/>
          <w:szCs w:val="24"/>
        </w:rPr>
        <w:t xml:space="preserve">s leaders' goals, and the state's directives. According to </w:t>
      </w:r>
      <w:r w:rsidR="005A0B73" w:rsidRPr="00472DB4">
        <w:rPr>
          <w:rFonts w:ascii="Times New Roman" w:hAnsi="Times New Roman" w:cs="Times New Roman"/>
          <w:sz w:val="24"/>
          <w:szCs w:val="24"/>
        </w:rPr>
        <w:t xml:space="preserve">Noe, Hollenbeck, Gerhart&amp; Wright (2019), organizations' HRM needs to focus on the provided guidelines regarding scientific facts, set goals, and states directives to hire a qualified personnel. The pay-for-performance programs analyzed in the table include the annual incentive plan, team incentives, retention bonus, and project bonus. Yearly incentive plans grant employee payouts after </w:t>
      </w:r>
      <w:r w:rsidR="00326E88" w:rsidRPr="00472DB4">
        <w:rPr>
          <w:rFonts w:ascii="Times New Roman" w:hAnsi="Times New Roman" w:cs="Times New Roman"/>
          <w:sz w:val="24"/>
          <w:szCs w:val="24"/>
        </w:rPr>
        <w:t xml:space="preserve">attaining a given target. </w:t>
      </w:r>
      <w:r w:rsidR="005F4D88" w:rsidRPr="00472DB4">
        <w:rPr>
          <w:rFonts w:ascii="Times New Roman" w:hAnsi="Times New Roman" w:cs="Times New Roman"/>
          <w:color w:val="222222"/>
          <w:sz w:val="24"/>
          <w:szCs w:val="24"/>
          <w:shd w:val="clear" w:color="auto" w:fill="FFFFFF"/>
        </w:rPr>
        <w:t>Mendelson et al. (2017)</w:t>
      </w:r>
      <w:r w:rsidR="00326E88" w:rsidRPr="00472DB4">
        <w:rPr>
          <w:rFonts w:ascii="Times New Roman" w:hAnsi="Times New Roman" w:cs="Times New Roman"/>
          <w:sz w:val="24"/>
          <w:szCs w:val="24"/>
        </w:rPr>
        <w:t xml:space="preserve"> suggested that team incentives are introduced to motivate employees to work collectively. Besides, employees are awarded a retention bonus after assisting organizations in achieving long-term goals.  Notably, project bonuses are awarded to an employee who successfully </w:t>
      </w:r>
      <w:r w:rsidR="00472DB4" w:rsidRPr="00472DB4">
        <w:rPr>
          <w:rFonts w:ascii="Times New Roman" w:hAnsi="Times New Roman" w:cs="Times New Roman"/>
          <w:sz w:val="24"/>
          <w:szCs w:val="24"/>
        </w:rPr>
        <w:t>execute</w:t>
      </w:r>
      <w:r w:rsidR="00326E88" w:rsidRPr="00472DB4">
        <w:rPr>
          <w:rFonts w:ascii="Times New Roman" w:hAnsi="Times New Roman" w:cs="Times New Roman"/>
          <w:sz w:val="24"/>
          <w:szCs w:val="24"/>
        </w:rPr>
        <w:t xml:space="preserve">s operations of a particular project.  The above discussed </w:t>
      </w:r>
      <w:r w:rsidR="00326E88" w:rsidRPr="00472DB4">
        <w:rPr>
          <w:rStyle w:val="postbody1"/>
          <w:rFonts w:ascii="Times New Roman" w:hAnsi="Times New Roman" w:cs="Times New Roman"/>
          <w:i/>
          <w:iCs/>
          <w:sz w:val="24"/>
          <w:szCs w:val="24"/>
        </w:rPr>
        <w:t>pay-for-performance</w:t>
      </w:r>
      <w:r w:rsidR="00326E88" w:rsidRPr="00472DB4">
        <w:rPr>
          <w:rStyle w:val="postbody1"/>
          <w:rFonts w:ascii="Times New Roman" w:hAnsi="Times New Roman" w:cs="Times New Roman"/>
          <w:sz w:val="24"/>
          <w:szCs w:val="24"/>
        </w:rPr>
        <w:t xml:space="preserve"> programs act as incentives through promoting employees who take part in attaining organizational </w:t>
      </w:r>
      <w:r w:rsidR="00C3520A" w:rsidRPr="00472DB4">
        <w:rPr>
          <w:rStyle w:val="postbody1"/>
          <w:rFonts w:ascii="Times New Roman" w:hAnsi="Times New Roman" w:cs="Times New Roman"/>
          <w:sz w:val="24"/>
          <w:szCs w:val="24"/>
        </w:rPr>
        <w:t>goals.</w:t>
      </w:r>
      <w:r w:rsidR="00C3520A" w:rsidRPr="00472DB4">
        <w:rPr>
          <w:rFonts w:ascii="Times New Roman" w:hAnsi="Times New Roman" w:cs="Times New Roman"/>
          <w:color w:val="222222"/>
          <w:sz w:val="24"/>
          <w:szCs w:val="24"/>
          <w:shd w:val="clear" w:color="auto" w:fill="FFFFFF"/>
        </w:rPr>
        <w:t xml:space="preserve"> Mendelson</w:t>
      </w:r>
      <w:r w:rsidR="005F4D88" w:rsidRPr="00472DB4">
        <w:rPr>
          <w:rFonts w:ascii="Times New Roman" w:hAnsi="Times New Roman" w:cs="Times New Roman"/>
          <w:color w:val="222222"/>
          <w:sz w:val="24"/>
          <w:szCs w:val="24"/>
          <w:shd w:val="clear" w:color="auto" w:fill="FFFFFF"/>
        </w:rPr>
        <w:t xml:space="preserve"> et al. (2017)enlightened that such </w:t>
      </w:r>
      <w:r w:rsidR="00326E88" w:rsidRPr="00472DB4">
        <w:rPr>
          <w:rStyle w:val="postbody1"/>
          <w:rFonts w:ascii="Times New Roman" w:hAnsi="Times New Roman" w:cs="Times New Roman"/>
          <w:sz w:val="24"/>
          <w:szCs w:val="24"/>
        </w:rPr>
        <w:t xml:space="preserve">programs will aid Alpha Chemical in equipping the three-shift supervisors with relevant skills for running the Refinement Production Department's operations.  </w:t>
      </w:r>
    </w:p>
    <w:p w:rsidR="000B3098" w:rsidRPr="00472DB4" w:rsidRDefault="000B3098" w:rsidP="00472DB4">
      <w:pPr>
        <w:pStyle w:val="NoSpacing"/>
        <w:spacing w:line="480" w:lineRule="auto"/>
        <w:rPr>
          <w:rFonts w:ascii="Times New Roman" w:hAnsi="Times New Roman" w:cs="Times New Roman"/>
          <w:sz w:val="24"/>
          <w:szCs w:val="24"/>
        </w:rPr>
      </w:pPr>
    </w:p>
    <w:p w:rsidR="00EB7943" w:rsidRPr="00472DB4" w:rsidRDefault="00EB7943" w:rsidP="00472DB4">
      <w:pPr>
        <w:pStyle w:val="NoSpacing"/>
        <w:spacing w:line="480" w:lineRule="auto"/>
        <w:rPr>
          <w:rStyle w:val="postbody1"/>
          <w:rFonts w:ascii="Times New Roman" w:hAnsi="Times New Roman" w:cs="Times New Roman"/>
          <w:b/>
          <w:sz w:val="24"/>
          <w:szCs w:val="24"/>
        </w:rPr>
      </w:pPr>
    </w:p>
    <w:p w:rsidR="00EB7943" w:rsidRPr="00472DB4" w:rsidRDefault="00771D07" w:rsidP="00472DB4">
      <w:pPr>
        <w:pStyle w:val="NoSpacing"/>
        <w:spacing w:line="480" w:lineRule="auto"/>
        <w:jc w:val="center"/>
        <w:rPr>
          <w:rStyle w:val="postbody1"/>
          <w:rFonts w:ascii="Times New Roman" w:hAnsi="Times New Roman" w:cs="Times New Roman"/>
          <w:b/>
          <w:sz w:val="24"/>
          <w:szCs w:val="24"/>
        </w:rPr>
      </w:pPr>
      <w:r w:rsidRPr="00472DB4">
        <w:rPr>
          <w:rStyle w:val="postbody1"/>
          <w:rFonts w:ascii="Times New Roman" w:hAnsi="Times New Roman" w:cs="Times New Roman"/>
          <w:b/>
          <w:sz w:val="24"/>
          <w:szCs w:val="24"/>
        </w:rPr>
        <w:lastRenderedPageBreak/>
        <w:t>References</w:t>
      </w:r>
    </w:p>
    <w:p w:rsidR="00472DB4" w:rsidRDefault="00771D07" w:rsidP="00472DB4">
      <w:pPr>
        <w:pStyle w:val="NoSpacing"/>
        <w:spacing w:line="480" w:lineRule="auto"/>
        <w:rPr>
          <w:rFonts w:ascii="Times New Roman" w:hAnsi="Times New Roman" w:cs="Times New Roman"/>
          <w:sz w:val="24"/>
          <w:szCs w:val="24"/>
          <w:shd w:val="clear" w:color="auto" w:fill="FFFFFF"/>
        </w:rPr>
      </w:pPr>
      <w:r w:rsidRPr="00472DB4">
        <w:rPr>
          <w:rFonts w:ascii="Times New Roman" w:hAnsi="Times New Roman" w:cs="Times New Roman"/>
          <w:sz w:val="24"/>
          <w:szCs w:val="24"/>
          <w:shd w:val="clear" w:color="auto" w:fill="FFFFFF"/>
        </w:rPr>
        <w:t xml:space="preserve">Cohen, W. M., Sauermann, H., &amp; Stephan, P. (2020). Not in the job description: The commercial </w:t>
      </w:r>
    </w:p>
    <w:p w:rsidR="00EB7943" w:rsidRPr="00472DB4" w:rsidRDefault="00771D07" w:rsidP="00472DB4">
      <w:pPr>
        <w:pStyle w:val="NoSpacing"/>
        <w:spacing w:line="480" w:lineRule="auto"/>
        <w:ind w:firstLine="720"/>
        <w:rPr>
          <w:rFonts w:ascii="Times New Roman" w:hAnsi="Times New Roman" w:cs="Times New Roman"/>
          <w:sz w:val="24"/>
          <w:szCs w:val="24"/>
          <w:shd w:val="clear" w:color="auto" w:fill="FFFFFF"/>
        </w:rPr>
      </w:pPr>
      <w:r w:rsidRPr="00472DB4">
        <w:rPr>
          <w:rFonts w:ascii="Times New Roman" w:hAnsi="Times New Roman" w:cs="Times New Roman"/>
          <w:sz w:val="24"/>
          <w:szCs w:val="24"/>
          <w:shd w:val="clear" w:color="auto" w:fill="FFFFFF"/>
        </w:rPr>
        <w:t>activities of academic scientists and engineers. </w:t>
      </w:r>
      <w:r w:rsidRPr="00472DB4">
        <w:rPr>
          <w:rFonts w:ascii="Times New Roman" w:hAnsi="Times New Roman" w:cs="Times New Roman"/>
          <w:i/>
          <w:iCs/>
          <w:sz w:val="24"/>
          <w:szCs w:val="24"/>
          <w:shd w:val="clear" w:color="auto" w:fill="FFFFFF"/>
        </w:rPr>
        <w:t>Management Science</w:t>
      </w:r>
      <w:r w:rsidRPr="00472DB4">
        <w:rPr>
          <w:rFonts w:ascii="Times New Roman" w:hAnsi="Times New Roman" w:cs="Times New Roman"/>
          <w:sz w:val="24"/>
          <w:szCs w:val="24"/>
          <w:shd w:val="clear" w:color="auto" w:fill="FFFFFF"/>
        </w:rPr>
        <w:t>, </w:t>
      </w:r>
      <w:r w:rsidRPr="00472DB4">
        <w:rPr>
          <w:rFonts w:ascii="Times New Roman" w:hAnsi="Times New Roman" w:cs="Times New Roman"/>
          <w:i/>
          <w:iCs/>
          <w:sz w:val="24"/>
          <w:szCs w:val="24"/>
          <w:shd w:val="clear" w:color="auto" w:fill="FFFFFF"/>
        </w:rPr>
        <w:t>66</w:t>
      </w:r>
      <w:r w:rsidRPr="00472DB4">
        <w:rPr>
          <w:rFonts w:ascii="Times New Roman" w:hAnsi="Times New Roman" w:cs="Times New Roman"/>
          <w:sz w:val="24"/>
          <w:szCs w:val="24"/>
          <w:shd w:val="clear" w:color="auto" w:fill="FFFFFF"/>
        </w:rPr>
        <w:t>(9), 4108-4117.</w:t>
      </w:r>
    </w:p>
    <w:p w:rsidR="00472DB4" w:rsidRDefault="00771D07" w:rsidP="00472DB4">
      <w:pPr>
        <w:pStyle w:val="NoSpacing"/>
        <w:spacing w:line="480" w:lineRule="auto"/>
        <w:rPr>
          <w:rFonts w:ascii="Times New Roman" w:hAnsi="Times New Roman" w:cs="Times New Roman"/>
          <w:sz w:val="24"/>
          <w:szCs w:val="24"/>
          <w:shd w:val="clear" w:color="auto" w:fill="FFFFFF"/>
        </w:rPr>
      </w:pPr>
      <w:r w:rsidRPr="00472DB4">
        <w:rPr>
          <w:rFonts w:ascii="Times New Roman" w:hAnsi="Times New Roman" w:cs="Times New Roman"/>
          <w:sz w:val="24"/>
          <w:szCs w:val="24"/>
          <w:shd w:val="clear" w:color="auto" w:fill="FFFFFF"/>
        </w:rPr>
        <w:t xml:space="preserve">Kshatriya, S. (2016). Linkage of job analysis to performance management: a case </w:t>
      </w:r>
    </w:p>
    <w:p w:rsidR="00354794" w:rsidRPr="00472DB4" w:rsidRDefault="00771D07" w:rsidP="00472DB4">
      <w:pPr>
        <w:pStyle w:val="NoSpacing"/>
        <w:spacing w:line="480" w:lineRule="auto"/>
        <w:ind w:firstLine="720"/>
        <w:rPr>
          <w:rFonts w:ascii="Times New Roman" w:hAnsi="Times New Roman" w:cs="Times New Roman"/>
          <w:sz w:val="24"/>
          <w:szCs w:val="24"/>
          <w:shd w:val="clear" w:color="auto" w:fill="FFFFFF"/>
        </w:rPr>
      </w:pPr>
      <w:r w:rsidRPr="00472DB4">
        <w:rPr>
          <w:rFonts w:ascii="Times New Roman" w:hAnsi="Times New Roman" w:cs="Times New Roman"/>
          <w:sz w:val="24"/>
          <w:szCs w:val="24"/>
          <w:shd w:val="clear" w:color="auto" w:fill="FFFFFF"/>
        </w:rPr>
        <w:t>study. </w:t>
      </w:r>
      <w:r w:rsidRPr="00472DB4">
        <w:rPr>
          <w:rFonts w:ascii="Times New Roman" w:hAnsi="Times New Roman" w:cs="Times New Roman"/>
          <w:i/>
          <w:iCs/>
          <w:sz w:val="24"/>
          <w:szCs w:val="24"/>
          <w:shd w:val="clear" w:color="auto" w:fill="FFFFFF"/>
        </w:rPr>
        <w:t>International Journal of Management, IT and Engineering</w:t>
      </w:r>
      <w:r w:rsidRPr="00472DB4">
        <w:rPr>
          <w:rFonts w:ascii="Times New Roman" w:hAnsi="Times New Roman" w:cs="Times New Roman"/>
          <w:sz w:val="24"/>
          <w:szCs w:val="24"/>
          <w:shd w:val="clear" w:color="auto" w:fill="FFFFFF"/>
        </w:rPr>
        <w:t>, </w:t>
      </w:r>
      <w:r w:rsidRPr="00472DB4">
        <w:rPr>
          <w:rFonts w:ascii="Times New Roman" w:hAnsi="Times New Roman" w:cs="Times New Roman"/>
          <w:i/>
          <w:iCs/>
          <w:sz w:val="24"/>
          <w:szCs w:val="24"/>
          <w:shd w:val="clear" w:color="auto" w:fill="FFFFFF"/>
        </w:rPr>
        <w:t>6</w:t>
      </w:r>
      <w:r w:rsidRPr="00472DB4">
        <w:rPr>
          <w:rFonts w:ascii="Times New Roman" w:hAnsi="Times New Roman" w:cs="Times New Roman"/>
          <w:sz w:val="24"/>
          <w:szCs w:val="24"/>
          <w:shd w:val="clear" w:color="auto" w:fill="FFFFFF"/>
        </w:rPr>
        <w:t>(9), 202-222.</w:t>
      </w:r>
    </w:p>
    <w:p w:rsidR="00472DB4" w:rsidRDefault="00771D07" w:rsidP="00472DB4">
      <w:pPr>
        <w:pStyle w:val="NoSpacing"/>
        <w:spacing w:line="480" w:lineRule="auto"/>
        <w:rPr>
          <w:rFonts w:ascii="Times New Roman" w:hAnsi="Times New Roman" w:cs="Times New Roman"/>
          <w:i/>
          <w:iCs/>
          <w:sz w:val="24"/>
          <w:szCs w:val="24"/>
          <w:shd w:val="clear" w:color="auto" w:fill="FFFFFF"/>
        </w:rPr>
      </w:pPr>
      <w:r w:rsidRPr="00472DB4">
        <w:rPr>
          <w:rFonts w:ascii="Times New Roman" w:hAnsi="Times New Roman" w:cs="Times New Roman"/>
          <w:sz w:val="24"/>
          <w:szCs w:val="24"/>
          <w:shd w:val="clear" w:color="auto" w:fill="FFFFFF"/>
        </w:rPr>
        <w:t>Morgeson, F. P., Brannick, M. T., &amp; Levine, E. L. (2019). </w:t>
      </w:r>
      <w:r w:rsidRPr="00472DB4">
        <w:rPr>
          <w:rFonts w:ascii="Times New Roman" w:hAnsi="Times New Roman" w:cs="Times New Roman"/>
          <w:i/>
          <w:iCs/>
          <w:sz w:val="24"/>
          <w:szCs w:val="24"/>
          <w:shd w:val="clear" w:color="auto" w:fill="FFFFFF"/>
        </w:rPr>
        <w:t xml:space="preserve">Job and work analysis: Methods, </w:t>
      </w:r>
    </w:p>
    <w:p w:rsidR="00354794" w:rsidRPr="00472DB4" w:rsidRDefault="00771D07" w:rsidP="00472DB4">
      <w:pPr>
        <w:pStyle w:val="NoSpacing"/>
        <w:spacing w:line="480" w:lineRule="auto"/>
        <w:ind w:firstLine="720"/>
        <w:rPr>
          <w:rFonts w:ascii="Times New Roman" w:hAnsi="Times New Roman" w:cs="Times New Roman"/>
          <w:sz w:val="24"/>
          <w:szCs w:val="24"/>
          <w:shd w:val="clear" w:color="auto" w:fill="FFFFFF"/>
        </w:rPr>
      </w:pPr>
      <w:r w:rsidRPr="00472DB4">
        <w:rPr>
          <w:rFonts w:ascii="Times New Roman" w:hAnsi="Times New Roman" w:cs="Times New Roman"/>
          <w:i/>
          <w:iCs/>
          <w:sz w:val="24"/>
          <w:szCs w:val="24"/>
          <w:shd w:val="clear" w:color="auto" w:fill="FFFFFF"/>
        </w:rPr>
        <w:t>research, and applications for human resource management</w:t>
      </w:r>
      <w:r w:rsidRPr="00472DB4">
        <w:rPr>
          <w:rFonts w:ascii="Times New Roman" w:hAnsi="Times New Roman" w:cs="Times New Roman"/>
          <w:sz w:val="24"/>
          <w:szCs w:val="24"/>
          <w:shd w:val="clear" w:color="auto" w:fill="FFFFFF"/>
        </w:rPr>
        <w:t>. Sage Publications.</w:t>
      </w:r>
    </w:p>
    <w:p w:rsidR="00472DB4" w:rsidRDefault="00771D07" w:rsidP="00472DB4">
      <w:pPr>
        <w:pStyle w:val="NoSpacing"/>
        <w:spacing w:line="480" w:lineRule="auto"/>
        <w:rPr>
          <w:rFonts w:ascii="Times New Roman" w:hAnsi="Times New Roman" w:cs="Times New Roman"/>
          <w:color w:val="222222"/>
          <w:sz w:val="24"/>
          <w:szCs w:val="24"/>
          <w:shd w:val="clear" w:color="auto" w:fill="FFFFFF"/>
        </w:rPr>
      </w:pPr>
      <w:r w:rsidRPr="00472DB4">
        <w:rPr>
          <w:rFonts w:ascii="Times New Roman" w:hAnsi="Times New Roman" w:cs="Times New Roman"/>
          <w:color w:val="222222"/>
          <w:sz w:val="24"/>
          <w:szCs w:val="24"/>
          <w:shd w:val="clear" w:color="auto" w:fill="FFFFFF"/>
        </w:rPr>
        <w:t>Mendelson, A., Kondo, K., Damberg, C., Low, A., Motúapuaka, M., Freeman, M., ...&amp;</w:t>
      </w:r>
    </w:p>
    <w:p w:rsidR="005F4D88" w:rsidRPr="00472DB4" w:rsidRDefault="00771D07" w:rsidP="00472DB4">
      <w:pPr>
        <w:pStyle w:val="NoSpacing"/>
        <w:spacing w:line="480" w:lineRule="auto"/>
        <w:ind w:left="720"/>
        <w:rPr>
          <w:rFonts w:ascii="Times New Roman" w:hAnsi="Times New Roman" w:cs="Times New Roman"/>
          <w:sz w:val="24"/>
          <w:szCs w:val="24"/>
          <w:shd w:val="clear" w:color="auto" w:fill="FFFFFF"/>
        </w:rPr>
      </w:pPr>
      <w:r w:rsidRPr="00472DB4">
        <w:rPr>
          <w:rFonts w:ascii="Times New Roman" w:hAnsi="Times New Roman" w:cs="Times New Roman"/>
          <w:color w:val="222222"/>
          <w:sz w:val="24"/>
          <w:szCs w:val="24"/>
          <w:shd w:val="clear" w:color="auto" w:fill="FFFFFF"/>
        </w:rPr>
        <w:t>Kansagara, D. (2017). The effects of pay-for-performance programs on health, health care use, and processes of care: a systematic review. </w:t>
      </w:r>
      <w:r w:rsidRPr="00472DB4">
        <w:rPr>
          <w:rFonts w:ascii="Times New Roman" w:hAnsi="Times New Roman" w:cs="Times New Roman"/>
          <w:i/>
          <w:iCs/>
          <w:color w:val="222222"/>
          <w:sz w:val="24"/>
          <w:szCs w:val="24"/>
          <w:shd w:val="clear" w:color="auto" w:fill="FFFFFF"/>
        </w:rPr>
        <w:t>Annals of Internal Medicine</w:t>
      </w:r>
      <w:r w:rsidRPr="00472DB4">
        <w:rPr>
          <w:rFonts w:ascii="Times New Roman" w:hAnsi="Times New Roman" w:cs="Times New Roman"/>
          <w:color w:val="222222"/>
          <w:sz w:val="24"/>
          <w:szCs w:val="24"/>
          <w:shd w:val="clear" w:color="auto" w:fill="FFFFFF"/>
        </w:rPr>
        <w:t>, </w:t>
      </w:r>
      <w:r w:rsidRPr="00472DB4">
        <w:rPr>
          <w:rFonts w:ascii="Times New Roman" w:hAnsi="Times New Roman" w:cs="Times New Roman"/>
          <w:i/>
          <w:iCs/>
          <w:color w:val="222222"/>
          <w:sz w:val="24"/>
          <w:szCs w:val="24"/>
          <w:shd w:val="clear" w:color="auto" w:fill="FFFFFF"/>
        </w:rPr>
        <w:t>166</w:t>
      </w:r>
      <w:r w:rsidRPr="00472DB4">
        <w:rPr>
          <w:rFonts w:ascii="Times New Roman" w:hAnsi="Times New Roman" w:cs="Times New Roman"/>
          <w:color w:val="222222"/>
          <w:sz w:val="24"/>
          <w:szCs w:val="24"/>
          <w:shd w:val="clear" w:color="auto" w:fill="FFFFFF"/>
        </w:rPr>
        <w:t>(5), 341-353.</w:t>
      </w:r>
    </w:p>
    <w:p w:rsidR="00472DB4" w:rsidRDefault="00771D07" w:rsidP="00472DB4">
      <w:pPr>
        <w:pStyle w:val="NoSpacing"/>
        <w:spacing w:line="480" w:lineRule="auto"/>
        <w:rPr>
          <w:rFonts w:ascii="Times New Roman" w:hAnsi="Times New Roman" w:cs="Times New Roman"/>
          <w:i/>
          <w:iCs/>
          <w:sz w:val="24"/>
          <w:szCs w:val="24"/>
        </w:rPr>
      </w:pPr>
      <w:r w:rsidRPr="00472DB4">
        <w:rPr>
          <w:rFonts w:ascii="Times New Roman" w:hAnsi="Times New Roman" w:cs="Times New Roman"/>
          <w:sz w:val="24"/>
          <w:szCs w:val="24"/>
        </w:rPr>
        <w:t xml:space="preserve">Noe, R., Hollenbeck, J., Gerhart, B., and Wright, P. (2019).  </w:t>
      </w:r>
      <w:r w:rsidRPr="00472DB4">
        <w:rPr>
          <w:rFonts w:ascii="Times New Roman" w:hAnsi="Times New Roman" w:cs="Times New Roman"/>
          <w:i/>
          <w:iCs/>
          <w:sz w:val="24"/>
          <w:szCs w:val="24"/>
        </w:rPr>
        <w:t xml:space="preserve">Human resource management: </w:t>
      </w:r>
    </w:p>
    <w:p w:rsidR="00AC3C31" w:rsidRPr="00472DB4" w:rsidRDefault="00771D07" w:rsidP="00472DB4">
      <w:pPr>
        <w:pStyle w:val="NoSpacing"/>
        <w:spacing w:line="480" w:lineRule="auto"/>
        <w:ind w:firstLine="720"/>
        <w:rPr>
          <w:rFonts w:ascii="Times New Roman" w:hAnsi="Times New Roman" w:cs="Times New Roman"/>
          <w:sz w:val="24"/>
          <w:szCs w:val="24"/>
        </w:rPr>
      </w:pPr>
      <w:r w:rsidRPr="00472DB4">
        <w:rPr>
          <w:rFonts w:ascii="Times New Roman" w:hAnsi="Times New Roman" w:cs="Times New Roman"/>
          <w:i/>
          <w:iCs/>
          <w:sz w:val="24"/>
          <w:szCs w:val="24"/>
        </w:rPr>
        <w:t xml:space="preserve">Gaining a competitive advantage </w:t>
      </w:r>
      <w:r w:rsidRPr="00472DB4">
        <w:rPr>
          <w:rFonts w:ascii="Times New Roman" w:hAnsi="Times New Roman" w:cs="Times New Roman"/>
          <w:sz w:val="24"/>
          <w:szCs w:val="24"/>
        </w:rPr>
        <w:t>(11</w:t>
      </w:r>
      <w:r w:rsidRPr="00472DB4">
        <w:rPr>
          <w:rFonts w:ascii="Times New Roman" w:hAnsi="Times New Roman" w:cs="Times New Roman"/>
          <w:sz w:val="24"/>
          <w:szCs w:val="24"/>
          <w:vertAlign w:val="superscript"/>
        </w:rPr>
        <w:t>th</w:t>
      </w:r>
      <w:r w:rsidRPr="00472DB4">
        <w:rPr>
          <w:rFonts w:ascii="Times New Roman" w:hAnsi="Times New Roman" w:cs="Times New Roman"/>
          <w:sz w:val="24"/>
          <w:szCs w:val="24"/>
        </w:rPr>
        <w:t>ed.). McGraw-Hill   ISBN: 978-1-260-14229-</w:t>
      </w:r>
    </w:p>
    <w:p w:rsidR="005612FB" w:rsidRPr="00472DB4" w:rsidRDefault="005612FB" w:rsidP="00472DB4">
      <w:pPr>
        <w:shd w:val="clear" w:color="auto" w:fill="FFFFFF"/>
        <w:spacing w:after="0" w:line="480" w:lineRule="auto"/>
        <w:ind w:firstLine="720"/>
        <w:rPr>
          <w:rFonts w:ascii="Times New Roman" w:eastAsia="Times New Roman" w:hAnsi="Times New Roman" w:cs="Times New Roman"/>
          <w:sz w:val="24"/>
          <w:szCs w:val="24"/>
          <w:bdr w:val="none" w:sz="0" w:space="0" w:color="auto" w:frame="1"/>
        </w:rPr>
      </w:pPr>
    </w:p>
    <w:p w:rsidR="001B1DA4" w:rsidRPr="00472DB4" w:rsidRDefault="001B1DA4" w:rsidP="00472DB4">
      <w:pPr>
        <w:spacing w:line="480" w:lineRule="auto"/>
        <w:rPr>
          <w:rFonts w:ascii="Times New Roman" w:hAnsi="Times New Roman" w:cs="Times New Roman"/>
          <w:sz w:val="24"/>
          <w:szCs w:val="24"/>
        </w:rPr>
      </w:pPr>
    </w:p>
    <w:sectPr w:rsidR="001B1DA4" w:rsidRPr="00472DB4" w:rsidSect="00123C0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25BD" w:rsidRDefault="007125BD" w:rsidP="00123C0B">
      <w:pPr>
        <w:spacing w:after="0" w:line="240" w:lineRule="auto"/>
      </w:pPr>
      <w:r>
        <w:separator/>
      </w:r>
    </w:p>
  </w:endnote>
  <w:endnote w:type="continuationSeparator" w:id="1">
    <w:p w:rsidR="007125BD" w:rsidRDefault="007125BD" w:rsidP="00123C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25BD" w:rsidRDefault="007125BD" w:rsidP="00123C0B">
      <w:pPr>
        <w:spacing w:after="0" w:line="240" w:lineRule="auto"/>
      </w:pPr>
      <w:r>
        <w:separator/>
      </w:r>
    </w:p>
  </w:footnote>
  <w:footnote w:type="continuationSeparator" w:id="1">
    <w:p w:rsidR="007125BD" w:rsidRDefault="007125BD" w:rsidP="00123C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02266"/>
      <w:docPartObj>
        <w:docPartGallery w:val="Page Numbers (Top of Page)"/>
        <w:docPartUnique/>
      </w:docPartObj>
    </w:sdtPr>
    <w:sdtEndPr>
      <w:rPr>
        <w:noProof/>
      </w:rPr>
    </w:sdtEndPr>
    <w:sdtContent>
      <w:p w:rsidR="00472DB4" w:rsidRDefault="006F38AD">
        <w:pPr>
          <w:pStyle w:val="Header"/>
          <w:jc w:val="right"/>
        </w:pPr>
        <w:r w:rsidRPr="00472DB4">
          <w:rPr>
            <w:rFonts w:ascii="Times New Roman" w:hAnsi="Times New Roman" w:cs="Times New Roman"/>
            <w:sz w:val="24"/>
            <w:szCs w:val="24"/>
          </w:rPr>
          <w:fldChar w:fldCharType="begin"/>
        </w:r>
        <w:r w:rsidR="00771D07" w:rsidRPr="00472DB4">
          <w:rPr>
            <w:rFonts w:ascii="Times New Roman" w:hAnsi="Times New Roman" w:cs="Times New Roman"/>
            <w:sz w:val="24"/>
            <w:szCs w:val="24"/>
          </w:rPr>
          <w:instrText xml:space="preserve"> PAGE   \* MERGEFORMAT </w:instrText>
        </w:r>
        <w:r w:rsidRPr="00472DB4">
          <w:rPr>
            <w:rFonts w:ascii="Times New Roman" w:hAnsi="Times New Roman" w:cs="Times New Roman"/>
            <w:sz w:val="24"/>
            <w:szCs w:val="24"/>
          </w:rPr>
          <w:fldChar w:fldCharType="separate"/>
        </w:r>
        <w:r w:rsidR="00C3520A">
          <w:rPr>
            <w:rFonts w:ascii="Times New Roman" w:hAnsi="Times New Roman" w:cs="Times New Roman"/>
            <w:noProof/>
            <w:sz w:val="24"/>
            <w:szCs w:val="24"/>
          </w:rPr>
          <w:t>1</w:t>
        </w:r>
        <w:r w:rsidRPr="00472DB4">
          <w:rPr>
            <w:rFonts w:ascii="Times New Roman" w:hAnsi="Times New Roman" w:cs="Times New Roman"/>
            <w:noProof/>
            <w:sz w:val="24"/>
            <w:szCs w:val="24"/>
          </w:rPr>
          <w:fldChar w:fldCharType="end"/>
        </w:r>
      </w:p>
    </w:sdtContent>
  </w:sdt>
  <w:p w:rsidR="00472DB4" w:rsidRDefault="00472DB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A61A4"/>
    <w:rsid w:val="00036C00"/>
    <w:rsid w:val="000B3098"/>
    <w:rsid w:val="000B76FF"/>
    <w:rsid w:val="00123C0B"/>
    <w:rsid w:val="00193EC0"/>
    <w:rsid w:val="001B1DA4"/>
    <w:rsid w:val="001E071D"/>
    <w:rsid w:val="001E092B"/>
    <w:rsid w:val="002338E7"/>
    <w:rsid w:val="002F0C9D"/>
    <w:rsid w:val="00305774"/>
    <w:rsid w:val="00326E88"/>
    <w:rsid w:val="00354794"/>
    <w:rsid w:val="0036632E"/>
    <w:rsid w:val="0042658B"/>
    <w:rsid w:val="00455844"/>
    <w:rsid w:val="00472DB4"/>
    <w:rsid w:val="00552A5B"/>
    <w:rsid w:val="00553820"/>
    <w:rsid w:val="005612FB"/>
    <w:rsid w:val="005772D0"/>
    <w:rsid w:val="0059480B"/>
    <w:rsid w:val="005A0B73"/>
    <w:rsid w:val="005D18A9"/>
    <w:rsid w:val="005F4D88"/>
    <w:rsid w:val="006040E2"/>
    <w:rsid w:val="006A2C1D"/>
    <w:rsid w:val="006A61A4"/>
    <w:rsid w:val="006B69A3"/>
    <w:rsid w:val="006F38AD"/>
    <w:rsid w:val="007125BD"/>
    <w:rsid w:val="00771D07"/>
    <w:rsid w:val="00801117"/>
    <w:rsid w:val="00830271"/>
    <w:rsid w:val="00874F42"/>
    <w:rsid w:val="00885D3C"/>
    <w:rsid w:val="008A692A"/>
    <w:rsid w:val="008A7125"/>
    <w:rsid w:val="009C34D8"/>
    <w:rsid w:val="009D23D4"/>
    <w:rsid w:val="00A33481"/>
    <w:rsid w:val="00AC3C31"/>
    <w:rsid w:val="00AF0B67"/>
    <w:rsid w:val="00AF4E1C"/>
    <w:rsid w:val="00B46516"/>
    <w:rsid w:val="00B47A1F"/>
    <w:rsid w:val="00B52610"/>
    <w:rsid w:val="00B851C5"/>
    <w:rsid w:val="00B91CF5"/>
    <w:rsid w:val="00C0336E"/>
    <w:rsid w:val="00C3520A"/>
    <w:rsid w:val="00CA5608"/>
    <w:rsid w:val="00D4446D"/>
    <w:rsid w:val="00DC6130"/>
    <w:rsid w:val="00EB7943"/>
    <w:rsid w:val="00ED0312"/>
    <w:rsid w:val="00F05859"/>
    <w:rsid w:val="00F24C5F"/>
    <w:rsid w:val="00F27998"/>
    <w:rsid w:val="00F81C6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C0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ostbody1">
    <w:name w:val="postbody1"/>
    <w:basedOn w:val="DefaultParagraphFont"/>
    <w:rsid w:val="001B1DA4"/>
    <w:rPr>
      <w:sz w:val="18"/>
      <w:szCs w:val="18"/>
    </w:rPr>
  </w:style>
  <w:style w:type="paragraph" w:styleId="NoSpacing">
    <w:name w:val="No Spacing"/>
    <w:uiPriority w:val="1"/>
    <w:qFormat/>
    <w:rsid w:val="00036C00"/>
    <w:pPr>
      <w:spacing w:after="0" w:line="240" w:lineRule="auto"/>
    </w:pPr>
  </w:style>
  <w:style w:type="paragraph" w:styleId="Header">
    <w:name w:val="header"/>
    <w:basedOn w:val="Normal"/>
    <w:link w:val="HeaderChar"/>
    <w:uiPriority w:val="99"/>
    <w:unhideWhenUsed/>
    <w:rsid w:val="00472D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DB4"/>
  </w:style>
  <w:style w:type="paragraph" w:styleId="Footer">
    <w:name w:val="footer"/>
    <w:basedOn w:val="Normal"/>
    <w:link w:val="FooterChar"/>
    <w:uiPriority w:val="99"/>
    <w:unhideWhenUsed/>
    <w:rsid w:val="00472D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DB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1755</Words>
  <Characters>10007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Kevin</cp:lastModifiedBy>
  <cp:revision>2</cp:revision>
  <dcterms:created xsi:type="dcterms:W3CDTF">2020-10-06T20:24:00Z</dcterms:created>
  <dcterms:modified xsi:type="dcterms:W3CDTF">2020-10-06T20:24:00Z</dcterms:modified>
</cp:coreProperties>
</file>